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i/>
          <w:iCs/>
        </w:rPr>
        <w:t>LPE 12: Muslime in Europa</w:t>
      </w:r>
    </w:p>
    <w:p>
      <w:pPr>
        <w:pStyle w:val="Normal"/>
        <w:rPr>
          <w:b/>
          <w:b/>
          <w:bCs/>
        </w:rPr>
      </w:pPr>
      <w:r>
        <w:rPr>
          <w:b/>
          <w:bCs/>
        </w:rPr>
      </w:r>
    </w:p>
    <w:p>
      <w:pPr>
        <w:pStyle w:val="Normal"/>
        <w:rPr/>
      </w:pPr>
      <w:r>
        <w:rPr/>
        <w:t>Die Schülerinnen und Schüler erfahren, daß in allen europäischen ländern Muslime leben und mit ihren Einrichtungen ein fester Bestandteil Europas geworden sind.</w:t>
      </w:r>
    </w:p>
    <w:p>
      <w:pPr>
        <w:pStyle w:val="Normal"/>
        <w:rPr/>
      </w:pPr>
      <w:r>
        <w:rPr/>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Die Muslime leben überall</w:t>
            </w:r>
          </w:p>
          <w:p>
            <w:pPr>
              <w:pStyle w:val="Normal"/>
              <w:rPr/>
            </w:pPr>
            <w:r>
              <w:rPr/>
              <w:t>In Europa leben auch viele Muslime</w:t>
            </w:r>
          </w:p>
        </w:tc>
        <w:tc>
          <w:tcPr>
            <w:tcW w:w="4889" w:type="dxa"/>
            <w:tcBorders/>
            <w:shd w:fill="auto" w:val="clear"/>
          </w:tcPr>
          <w:p>
            <w:pPr>
              <w:pStyle w:val="Normal"/>
              <w:rPr/>
            </w:pPr>
            <w:r>
              <w:rPr/>
              <w:t>Die Landkarte des Islam</w:t>
            </w:r>
          </w:p>
          <w:p>
            <w:pPr>
              <w:pStyle w:val="Normal"/>
              <w:rPr/>
            </w:pPr>
            <w:r>
              <w:rPr/>
              <w:t>Zahlenmäßig gehören die Muslime in den</w:t>
            </w:r>
          </w:p>
          <w:p>
            <w:pPr>
              <w:pStyle w:val="Normal"/>
              <w:rPr/>
            </w:pPr>
            <w:r>
              <w:rPr/>
              <w:t>europäischen Ländern zur zweitgrößten Religions-</w:t>
            </w:r>
          </w:p>
          <w:p>
            <w:pPr>
              <w:pStyle w:val="Normal"/>
              <w:rPr/>
            </w:pPr>
            <w:r>
              <w:rPr/>
              <w:t>gemeinschaft.</w:t>
            </w:r>
          </w:p>
          <w:p>
            <w:pPr>
              <w:pStyle w:val="Normal"/>
              <w:rPr/>
            </w:pPr>
            <w:r>
              <w:rPr/>
              <w:t>islamische Geschichte in Europa</w:t>
            </w:r>
          </w:p>
          <w:p>
            <w:pPr>
              <w:pStyle w:val="Normal"/>
              <w:rPr/>
            </w:pPr>
            <w:r>
              <w:rPr/>
            </w:r>
          </w:p>
        </w:tc>
      </w:tr>
      <w:tr>
        <w:trPr/>
        <w:tc>
          <w:tcPr>
            <w:tcW w:w="4889" w:type="dxa"/>
            <w:tcBorders/>
            <w:shd w:fill="auto" w:val="clear"/>
          </w:tcPr>
          <w:p>
            <w:pPr>
              <w:pStyle w:val="Normal"/>
              <w:rPr/>
            </w:pPr>
            <w:r>
              <w:rPr/>
              <w:t>Wir reisen durch Europa</w:t>
            </w:r>
          </w:p>
          <w:p>
            <w:pPr>
              <w:pStyle w:val="Normal"/>
              <w:rPr/>
            </w:pPr>
            <w:r>
              <w:rPr/>
              <w:t>Moscheen in Europa</w:t>
            </w:r>
          </w:p>
          <w:p>
            <w:pPr>
              <w:pStyle w:val="Normal"/>
              <w:rPr/>
            </w:pPr>
            <w:r>
              <w:rPr/>
            </w:r>
          </w:p>
        </w:tc>
        <w:tc>
          <w:tcPr>
            <w:tcW w:w="4889" w:type="dxa"/>
            <w:tcBorders/>
            <w:shd w:fill="auto" w:val="clear"/>
          </w:tcPr>
          <w:p>
            <w:pPr>
              <w:pStyle w:val="Normal"/>
              <w:rPr/>
            </w:pPr>
            <w:r>
              <w:rPr/>
              <w:t>Reiseberichte in Europa aufgreifen:</w:t>
            </w:r>
          </w:p>
          <w:p>
            <w:pPr>
              <w:pStyle w:val="Normal"/>
              <w:rPr/>
            </w:pPr>
            <w:r>
              <w:rPr/>
              <w:t>Bilder von Moscheen im klassischen Stil</w:t>
            </w:r>
          </w:p>
          <w:p>
            <w:pPr>
              <w:pStyle w:val="Normal"/>
              <w:rPr/>
            </w:pPr>
            <w:r>
              <w:rPr/>
              <w:t>aus verschiedenen europäischen Städten zeigen. Gegenbenenfalls eine solche als Ausflugsziel bestimmen.</w:t>
            </w:r>
          </w:p>
          <w:p>
            <w:pPr>
              <w:pStyle w:val="Normal"/>
              <w:rPr/>
            </w:pPr>
            <w:r>
              <w:rPr/>
            </w:r>
          </w:p>
        </w:tc>
      </w:tr>
      <w:tr>
        <w:trPr/>
        <w:tc>
          <w:tcPr>
            <w:tcW w:w="4889" w:type="dxa"/>
            <w:tcBorders/>
            <w:shd w:fill="auto" w:val="clear"/>
          </w:tcPr>
          <w:p>
            <w:pPr>
              <w:pStyle w:val="Normal"/>
              <w:rPr/>
            </w:pPr>
            <w:r>
              <w:rPr/>
              <w:t>Wir leben gemeinsam</w:t>
            </w:r>
          </w:p>
          <w:p>
            <w:pPr>
              <w:pStyle w:val="Normal"/>
              <w:rPr/>
            </w:pPr>
            <w:r>
              <w:rPr/>
              <w:t>Die Religionen in Europa</w:t>
            </w:r>
          </w:p>
          <w:p>
            <w:pPr>
              <w:pStyle w:val="Normal"/>
              <w:rPr/>
            </w:pPr>
            <w:r>
              <w:rPr/>
            </w:r>
          </w:p>
        </w:tc>
        <w:tc>
          <w:tcPr>
            <w:tcW w:w="4889" w:type="dxa"/>
            <w:tcBorders/>
            <w:shd w:fill="auto" w:val="clear"/>
          </w:tcPr>
          <w:p>
            <w:pPr>
              <w:pStyle w:val="Normal"/>
              <w:rPr/>
            </w:pPr>
            <w:r>
              <w:rPr/>
              <w:t>Die Gemeinsamkeiten der verschiedenen Religionen</w:t>
            </w:r>
          </w:p>
          <w:p>
            <w:pPr>
              <w:pStyle w:val="Normal"/>
              <w:rPr/>
            </w:pPr>
            <w:r>
              <w:rPr/>
              <w:t>betonen:</w:t>
            </w:r>
          </w:p>
          <w:p>
            <w:pPr>
              <w:pStyle w:val="Normal"/>
              <w:rPr/>
            </w:pPr>
            <w:r>
              <w:rPr/>
              <w:t>Moscheen neben den Kirchen,</w:t>
            </w:r>
          </w:p>
          <w:p>
            <w:pPr>
              <w:pStyle w:val="Normal"/>
              <w:rPr/>
            </w:pPr>
            <w:r>
              <w:rPr/>
              <w:t>wir sind in den Schulen zusammen.</w:t>
            </w:r>
          </w:p>
          <w:p>
            <w:pPr>
              <w:pStyle w:val="Normal"/>
              <w:rPr/>
            </w:pPr>
            <w:r>
              <w:rPr/>
            </w:r>
          </w:p>
          <w:p>
            <w:pPr>
              <w:pStyle w:val="Normal"/>
              <w:rPr/>
            </w:pPr>
            <w:r>
              <w:rPr/>
              <w:t>-----&gt; LPE 1, Erdkunde (GY)</w:t>
            </w:r>
          </w:p>
          <w:p>
            <w:pPr>
              <w:pStyle w:val="Normal"/>
              <w:rPr/>
            </w:pPr>
            <w:r>
              <w:rPr/>
              <w:t>Orientierung in Mitteleuropa</w:t>
            </w:r>
          </w:p>
          <w:p>
            <w:pPr>
              <w:pStyle w:val="Normal"/>
              <w:rPr/>
            </w:pPr>
            <w:r>
              <w:rPr/>
            </w:r>
          </w:p>
          <w:p>
            <w:pPr>
              <w:pStyle w:val="Normal"/>
              <w:rPr/>
            </w:pPr>
            <w:r>
              <w:rPr/>
              <w:t>-----&gt; LPE 4, Erdkunde (GY)</w:t>
            </w:r>
          </w:p>
          <w:p>
            <w:pPr>
              <w:pStyle w:val="Normal"/>
              <w:rPr/>
            </w:pPr>
            <w:r>
              <w:rPr/>
              <w:t>Das Zusammenwachsen Europas</w:t>
            </w:r>
          </w:p>
          <w:p>
            <w:pPr>
              <w:pStyle w:val="Normal"/>
              <w:rPr/>
            </w:pPr>
            <w:r>
              <w:rPr/>
            </w:r>
          </w:p>
          <w:p>
            <w:pPr>
              <w:pStyle w:val="Normal"/>
              <w:rPr/>
            </w:pPr>
            <w:r>
              <w:rPr/>
              <w:t>-----&gt; LPE 1, Erdkunde (RS)</w:t>
            </w:r>
          </w:p>
          <w:p>
            <w:pPr>
              <w:pStyle w:val="Normal"/>
              <w:rPr/>
            </w:pPr>
            <w:r>
              <w:rPr/>
              <w:t>Urlaub in Europa</w:t>
            </w:r>
          </w:p>
          <w:p>
            <w:pPr>
              <w:pStyle w:val="Normal"/>
              <w:rPr/>
            </w:pPr>
            <w:r>
              <w:rPr/>
            </w:r>
          </w:p>
        </w:tc>
      </w:tr>
    </w:tbl>
    <w:p>
      <w:pPr>
        <w:pStyle w:val="Normal"/>
        <w:rPr/>
      </w:pPr>
      <w:r>
        <w:br w:type="page"/>
      </w:r>
      <w:r>
        <w:rPr/>
        <w:t xml:space="preserve"> </w:t>
      </w:r>
      <w:r>
        <w:rPr>
          <w:i/>
          <w:iCs/>
        </w:rPr>
        <w:t>LPE 11: Esse und trinke, sei aber nicht verschwenderisch</w:t>
      </w:r>
    </w:p>
    <w:p>
      <w:pPr>
        <w:pStyle w:val="Normal"/>
        <w:rPr/>
      </w:pPr>
      <w:r>
        <w:rPr/>
      </w:r>
    </w:p>
    <w:p>
      <w:pPr>
        <w:pStyle w:val="Normal"/>
        <w:rPr/>
      </w:pPr>
      <w:r>
        <w:rPr/>
        <w:t>Die Medien versuchen mit ihren Werbemethoden schon die früheste Jugend anzusprechen und sie zu kosumorientierten Bürgern zu erziehen.</w:t>
      </w:r>
    </w:p>
    <w:p>
      <w:pPr>
        <w:pStyle w:val="Normal"/>
        <w:rPr/>
      </w:pPr>
      <w:r>
        <w:rPr/>
        <w:t>Die Jugendlichen lernen hier krititsch mit der Botschaft der Medien umzugehen und die Zeitphänomene richtig einzuordnen um letztendlich auch ihre islamische Identifikation und die islamische Lebensweise kennenzulernen. Sie sollen erkennen, wie der Gesandte Allahs uns auch hier ein lebendiges Beispiel gewesen ist.</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Die Medien haben eine Botschaft</w:t>
            </w:r>
          </w:p>
          <w:p>
            <w:pPr>
              <w:pStyle w:val="Normal"/>
              <w:rPr/>
            </w:pPr>
            <w:r>
              <w:rPr/>
              <w:t>Die Welt der Medien</w:t>
            </w:r>
          </w:p>
          <w:p>
            <w:pPr>
              <w:pStyle w:val="Normal"/>
              <w:rPr/>
            </w:pPr>
            <w:r>
              <w:rPr/>
            </w:r>
          </w:p>
        </w:tc>
        <w:tc>
          <w:tcPr>
            <w:tcW w:w="4889" w:type="dxa"/>
            <w:tcBorders/>
            <w:shd w:fill="auto" w:val="clear"/>
          </w:tcPr>
          <w:p>
            <w:pPr>
              <w:pStyle w:val="Normal"/>
              <w:rPr/>
            </w:pPr>
            <w:r>
              <w:rPr/>
              <w:t>Die wirtschaftlichen und politischen Interessen</w:t>
            </w:r>
          </w:p>
          <w:p>
            <w:pPr>
              <w:pStyle w:val="Normal"/>
              <w:rPr/>
            </w:pPr>
            <w:r>
              <w:rPr/>
              <w:t>der Medien: Fernsehgesellschaften,</w:t>
            </w:r>
          </w:p>
          <w:p>
            <w:pPr>
              <w:pStyle w:val="Normal"/>
              <w:rPr/>
            </w:pPr>
            <w:r>
              <w:rPr/>
              <w:t>Journalisten,</w:t>
            </w:r>
          </w:p>
          <w:p>
            <w:pPr>
              <w:pStyle w:val="Normal"/>
              <w:rPr/>
            </w:pPr>
            <w:r>
              <w:rPr/>
              <w:t>wie wird Mode gemacht?</w:t>
            </w:r>
          </w:p>
          <w:p>
            <w:pPr>
              <w:pStyle w:val="Normal"/>
              <w:rPr/>
            </w:pPr>
            <w:r>
              <w:rPr/>
              <w:t>wie kommen falsche Berichterstattungen zu stande?</w:t>
            </w:r>
          </w:p>
          <w:p>
            <w:pPr>
              <w:pStyle w:val="Normal"/>
              <w:rPr/>
            </w:pPr>
            <w:r>
              <w:rPr/>
              <w:t>Das Spiel mit den Bildern: z.B. Berichterstattungen während des Golfkrieges, falsche Berichterstattungen über die Muslime,</w:t>
            </w:r>
          </w:p>
          <w:p>
            <w:pPr>
              <w:pStyle w:val="Normal"/>
              <w:rPr/>
            </w:pPr>
            <w:r>
              <w:rPr/>
              <w:t>Werbung.</w:t>
            </w:r>
          </w:p>
          <w:p>
            <w:pPr>
              <w:pStyle w:val="Normal"/>
              <w:rPr/>
            </w:pPr>
            <w:r>
              <w:rPr/>
              <w:t>Die aktuellen Beispiele aufgreifen und Hintgergründe altersgemäß erläutern.</w:t>
            </w:r>
          </w:p>
          <w:p>
            <w:pPr>
              <w:pStyle w:val="Normal"/>
              <w:rPr/>
            </w:pPr>
            <w:r>
              <w:rPr/>
            </w:r>
          </w:p>
        </w:tc>
      </w:tr>
      <w:tr>
        <w:trPr/>
        <w:tc>
          <w:tcPr>
            <w:tcW w:w="4889" w:type="dxa"/>
            <w:tcBorders/>
            <w:shd w:fill="auto" w:val="clear"/>
          </w:tcPr>
          <w:p>
            <w:pPr>
              <w:pStyle w:val="Normal"/>
              <w:rPr/>
            </w:pPr>
            <w:r>
              <w:rPr/>
              <w:t>Umgang mit der Medien</w:t>
            </w:r>
          </w:p>
          <w:p>
            <w:pPr>
              <w:pStyle w:val="Normal"/>
              <w:rPr/>
            </w:pPr>
            <w:r>
              <w:rPr/>
              <w:t>Die Medien erziehen uns zum Konsum</w:t>
            </w:r>
          </w:p>
          <w:p>
            <w:pPr>
              <w:pStyle w:val="Normal"/>
              <w:rPr/>
            </w:pPr>
            <w:r>
              <w:rPr/>
            </w:r>
          </w:p>
        </w:tc>
        <w:tc>
          <w:tcPr>
            <w:tcW w:w="4889" w:type="dxa"/>
            <w:tcBorders/>
            <w:shd w:fill="auto" w:val="clear"/>
          </w:tcPr>
          <w:p>
            <w:pPr>
              <w:pStyle w:val="Normal"/>
              <w:rPr/>
            </w:pPr>
            <w:r>
              <w:rPr/>
              <w:t xml:space="preserve">Die Auswirkungen der Medien in unserem Leben </w:t>
            </w:r>
          </w:p>
          <w:p>
            <w:pPr>
              <w:pStyle w:val="Normal"/>
              <w:rPr/>
            </w:pPr>
            <w:r>
              <w:rPr/>
              <w:t xml:space="preserve">Die Gegenüberstellung der muslimischen und medialen Wirklichkeiten </w:t>
            </w:r>
          </w:p>
          <w:p>
            <w:pPr>
              <w:pStyle w:val="Normal"/>
              <w:rPr/>
            </w:pPr>
            <w:r>
              <w:rPr/>
            </w:r>
          </w:p>
        </w:tc>
      </w:tr>
      <w:tr>
        <w:trPr/>
        <w:tc>
          <w:tcPr>
            <w:tcW w:w="4889" w:type="dxa"/>
            <w:tcBorders/>
            <w:shd w:fill="auto" w:val="clear"/>
          </w:tcPr>
          <w:p>
            <w:pPr>
              <w:pStyle w:val="Normal"/>
              <w:rPr/>
            </w:pPr>
            <w:r>
              <w:rPr/>
              <w:t>Sunna ist unsere Lebensweise</w:t>
            </w:r>
          </w:p>
          <w:p>
            <w:pPr>
              <w:pStyle w:val="Normal"/>
              <w:rPr/>
            </w:pPr>
            <w:r>
              <w:rPr/>
              <w:t>Mut zum islamischen Selbstbewußtsein</w:t>
            </w:r>
          </w:p>
        </w:tc>
        <w:tc>
          <w:tcPr>
            <w:tcW w:w="4889" w:type="dxa"/>
            <w:tcBorders/>
            <w:shd w:fill="auto" w:val="clear"/>
          </w:tcPr>
          <w:p>
            <w:pPr>
              <w:pStyle w:val="Normal"/>
              <w:rPr/>
            </w:pPr>
            <w:r>
              <w:rPr/>
              <w:t>Filme, Stars, Werbungen.</w:t>
            </w:r>
          </w:p>
          <w:p>
            <w:pPr>
              <w:pStyle w:val="Normal"/>
              <w:rPr/>
            </w:pPr>
            <w:r>
              <w:rPr/>
              <w:t>Die falschen Idole: Rock- und Popstars</w:t>
            </w:r>
          </w:p>
          <w:p>
            <w:pPr>
              <w:pStyle w:val="Normal"/>
              <w:rPr/>
            </w:pPr>
            <w:r>
              <w:rPr/>
              <w:t>Wie sieht es diesbezüglich in islamischen Ländern aus?</w:t>
            </w:r>
          </w:p>
          <w:p>
            <w:pPr>
              <w:pStyle w:val="Normal"/>
              <w:rPr/>
            </w:pPr>
            <w:r>
              <w:rPr/>
            </w:r>
          </w:p>
          <w:p>
            <w:pPr>
              <w:pStyle w:val="Normal"/>
              <w:rPr/>
            </w:pPr>
            <w:r>
              <w:rPr/>
              <w:t>Konsum bedroht unsere Umwelt.</w:t>
            </w:r>
          </w:p>
          <w:p>
            <w:pPr>
              <w:pStyle w:val="Normal"/>
              <w:rPr/>
            </w:pPr>
            <w:r>
              <w:rPr/>
              <w:t>-----&gt; LPE, Erdkunde (HS)</w:t>
            </w:r>
          </w:p>
          <w:p>
            <w:pPr>
              <w:pStyle w:val="Normal"/>
              <w:rPr/>
            </w:pPr>
            <w:r>
              <w:rPr/>
              <w:t>Meer und Küste, ein Naturraum in Gefahr</w:t>
            </w:r>
          </w:p>
          <w:p>
            <w:pPr>
              <w:pStyle w:val="Normal"/>
              <w:rPr/>
            </w:pPr>
            <w:r>
              <w:rPr/>
            </w:r>
          </w:p>
          <w:p>
            <w:pPr>
              <w:pStyle w:val="Normal"/>
              <w:rPr/>
            </w:pPr>
            <w:r>
              <w:rPr/>
              <w:t>Muhammad (s.a.s) lehnte sich gegen den herrschenden Zeitgeist von damals auf.</w:t>
            </w:r>
          </w:p>
          <w:p>
            <w:pPr>
              <w:pStyle w:val="Normal"/>
              <w:rPr/>
            </w:pPr>
            <w:r>
              <w:rPr/>
            </w:r>
          </w:p>
          <w:p>
            <w:pPr>
              <w:pStyle w:val="Normal"/>
              <w:rPr/>
            </w:pPr>
            <w:r>
              <w:rPr/>
              <w:t xml:space="preserve">Wie lebte Muhammad? </w:t>
            </w:r>
          </w:p>
          <w:p>
            <w:pPr>
              <w:pStyle w:val="Normal"/>
              <w:rPr/>
            </w:pPr>
            <w:r>
              <w:rPr/>
              <w:t>-----&gt; LPE 2, iR, Kl. 6</w:t>
            </w:r>
          </w:p>
          <w:p>
            <w:pPr>
              <w:pStyle w:val="Normal"/>
              <w:rPr/>
            </w:pPr>
            <w:r>
              <w:rPr/>
              <w:t>-----&gt; LPE 6, iR, Kl. 6</w:t>
            </w:r>
          </w:p>
          <w:p>
            <w:pPr>
              <w:pStyle w:val="Normal"/>
              <w:rPr/>
            </w:pPr>
            <w:r>
              <w:rPr/>
              <w:t>-----&gt; LPE 7, iR, Kl. 6</w:t>
            </w:r>
          </w:p>
          <w:p>
            <w:pPr>
              <w:pStyle w:val="Normal"/>
              <w:rPr/>
            </w:pPr>
            <w:r>
              <w:rPr/>
              <w:t>Wir reden über die Folgen des Modezwangs (Modediktatur),</w:t>
            </w:r>
          </w:p>
          <w:p>
            <w:pPr>
              <w:pStyle w:val="Normal"/>
              <w:rPr/>
            </w:pPr>
            <w:r>
              <w:rPr/>
              <w:t>äußerliche Merkmale der Muslime</w:t>
            </w:r>
          </w:p>
        </w:tc>
      </w:tr>
    </w:tbl>
    <w:p>
      <w:pPr>
        <w:pStyle w:val="Normal"/>
        <w:rPr/>
      </w:pPr>
      <w:r>
        <w:br w:type="page"/>
      </w:r>
      <w:r>
        <w:rPr/>
        <w:t xml:space="preserve"> </w:t>
      </w:r>
    </w:p>
    <w:p>
      <w:pPr>
        <w:pStyle w:val="Normal"/>
        <w:rPr>
          <w:i/>
          <w:i/>
          <w:iCs/>
        </w:rPr>
      </w:pPr>
      <w:r>
        <w:rPr>
          <w:i/>
          <w:iCs/>
        </w:rPr>
        <w:t>LPE 10: Prophetentum</w:t>
      </w:r>
    </w:p>
    <w:p>
      <w:pPr>
        <w:pStyle w:val="Normal"/>
        <w:rPr>
          <w:i/>
          <w:i/>
          <w:iCs/>
        </w:rPr>
      </w:pPr>
      <w:r>
        <w:rPr>
          <w:i/>
          <w:iCs/>
        </w:rPr>
      </w:r>
    </w:p>
    <w:p>
      <w:pPr>
        <w:pStyle w:val="Normal"/>
        <w:rPr/>
      </w:pPr>
      <w:r>
        <w:rPr/>
        <w:t>Der Glaube an das Prophetentum ist ein wichtiger Grundsatz in der islamischen Religion. Die Kinder erfahren durch die Geschichte des Prophetentums der Stellung und Merkmale des Propheten in unserer Religion. Dabei erfahren die Schülerinnen und Schüler, daß Muhammad seinen göttlichen Auftrag erfüllte und mit den ersten Gläubigen im Widerstand gegen die Feinde des Islam sein Leben riskierte.</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Die Propheten bringen die Botschaft Allahs</w:t>
            </w:r>
          </w:p>
          <w:p>
            <w:pPr>
              <w:pStyle w:val="Normal"/>
              <w:rPr/>
            </w:pPr>
            <w:r>
              <w:rPr/>
              <w:t>und warnen die Menschen.</w:t>
            </w:r>
          </w:p>
          <w:p>
            <w:pPr>
              <w:pStyle w:val="Normal"/>
              <w:rPr/>
            </w:pPr>
            <w:r>
              <w:rPr/>
            </w:r>
          </w:p>
        </w:tc>
        <w:tc>
          <w:tcPr>
            <w:tcW w:w="4889" w:type="dxa"/>
            <w:tcBorders/>
            <w:shd w:fill="auto" w:val="clear"/>
          </w:tcPr>
          <w:p>
            <w:pPr>
              <w:pStyle w:val="Normal"/>
              <w:rPr/>
            </w:pPr>
            <w:r>
              <w:rPr/>
              <w:t>Qur´an: 37: 181; 4:41; 17: 15</w:t>
            </w:r>
          </w:p>
          <w:p>
            <w:pPr>
              <w:pStyle w:val="Normal"/>
              <w:rPr/>
            </w:pPr>
            <w:r>
              <w:rPr/>
            </w:r>
          </w:p>
          <w:p>
            <w:pPr>
              <w:pStyle w:val="Normal"/>
              <w:rPr/>
            </w:pPr>
            <w:r>
              <w:rPr/>
              <w:t>Geschichte des Propheten;</w:t>
            </w:r>
          </w:p>
          <w:p>
            <w:pPr>
              <w:pStyle w:val="Normal"/>
              <w:rPr/>
            </w:pPr>
            <w:r>
              <w:rPr/>
              <w:t>Shuaib, Yunus, Hud.</w:t>
            </w:r>
          </w:p>
          <w:p>
            <w:pPr>
              <w:pStyle w:val="Normal"/>
              <w:rPr/>
            </w:pPr>
            <w:r>
              <w:rPr/>
              <w:t>Qur´anische Geschichten, IfE,</w:t>
            </w:r>
          </w:p>
          <w:p>
            <w:pPr>
              <w:pStyle w:val="Normal"/>
              <w:rPr/>
            </w:pPr>
            <w:r>
              <w:rPr/>
            </w:r>
          </w:p>
        </w:tc>
      </w:tr>
      <w:tr>
        <w:trPr/>
        <w:tc>
          <w:tcPr>
            <w:tcW w:w="4889" w:type="dxa"/>
            <w:tcBorders/>
            <w:shd w:fill="auto" w:val="clear"/>
          </w:tcPr>
          <w:p>
            <w:pPr>
              <w:pStyle w:val="Normal"/>
              <w:rPr/>
            </w:pPr>
            <w:r>
              <w:rPr/>
              <w:t>Muhammad wird Prophet</w:t>
            </w:r>
          </w:p>
          <w:p>
            <w:pPr>
              <w:pStyle w:val="Normal"/>
              <w:rPr/>
            </w:pPr>
            <w:r>
              <w:rPr/>
              <w:t>Die ersten Muslime</w:t>
            </w:r>
          </w:p>
          <w:p>
            <w:pPr>
              <w:pStyle w:val="Normal"/>
              <w:rPr/>
            </w:pPr>
            <w:r>
              <w:rPr/>
            </w:r>
          </w:p>
        </w:tc>
        <w:tc>
          <w:tcPr>
            <w:tcW w:w="4889" w:type="dxa"/>
            <w:tcBorders/>
            <w:shd w:fill="auto" w:val="clear"/>
          </w:tcPr>
          <w:p>
            <w:pPr>
              <w:pStyle w:val="Normal"/>
              <w:rPr/>
            </w:pPr>
            <w:r>
              <w:rPr/>
              <w:t>Bilder aus dem Berg Hira, in dem Gabriel dem Propheten Muhammad (s.a.s.) erschien.</w:t>
            </w:r>
          </w:p>
          <w:p>
            <w:pPr>
              <w:pStyle w:val="Normal"/>
              <w:rPr/>
            </w:pPr>
            <w:r>
              <w:rPr/>
            </w:r>
          </w:p>
          <w:p>
            <w:pPr>
              <w:pStyle w:val="Normal"/>
              <w:rPr/>
            </w:pPr>
            <w:r>
              <w:rPr/>
              <w:t>Über die Überzeugung von Hadija sprechen.</w:t>
            </w:r>
          </w:p>
          <w:p>
            <w:pPr>
              <w:pStyle w:val="Normal"/>
              <w:rPr/>
            </w:pPr>
            <w:r>
              <w:rPr/>
              <w:t>Wie würde ich reagieren?</w:t>
            </w:r>
          </w:p>
          <w:p>
            <w:pPr>
              <w:pStyle w:val="Normal"/>
              <w:rPr/>
            </w:pPr>
            <w:r>
              <w:rPr/>
            </w:r>
          </w:p>
          <w:p>
            <w:pPr>
              <w:pStyle w:val="Normal"/>
              <w:rPr/>
            </w:pPr>
            <w:r>
              <w:rPr/>
              <w:t>Der kleine Ali wird Muslim.</w:t>
            </w:r>
          </w:p>
          <w:p>
            <w:pPr>
              <w:pStyle w:val="Normal"/>
              <w:rPr/>
            </w:pPr>
            <w:r>
              <w:rPr/>
              <w:t>Die Geschichte von Imam Ali (r.a.)</w:t>
            </w:r>
          </w:p>
          <w:p>
            <w:pPr>
              <w:pStyle w:val="Normal"/>
              <w:rPr/>
            </w:pPr>
            <w:r>
              <w:rPr/>
            </w:r>
          </w:p>
        </w:tc>
      </w:tr>
      <w:tr>
        <w:trPr/>
        <w:tc>
          <w:tcPr>
            <w:tcW w:w="4889" w:type="dxa"/>
            <w:tcBorders/>
            <w:shd w:fill="auto" w:val="clear"/>
          </w:tcPr>
          <w:p>
            <w:pPr>
              <w:pStyle w:val="Normal"/>
              <w:rPr/>
            </w:pPr>
            <w:r>
              <w:rPr/>
              <w:t>Widerstand der Ungläubigen</w:t>
            </w:r>
          </w:p>
          <w:p>
            <w:pPr>
              <w:pStyle w:val="Normal"/>
              <w:rPr/>
            </w:pPr>
            <w:r>
              <w:rPr/>
              <w:t>Auswanderung nach Abessinien</w:t>
            </w:r>
          </w:p>
          <w:p>
            <w:pPr>
              <w:pStyle w:val="Normal"/>
              <w:rPr/>
            </w:pPr>
            <w:r>
              <w:rPr/>
            </w:r>
          </w:p>
        </w:tc>
        <w:tc>
          <w:tcPr>
            <w:tcW w:w="4889" w:type="dxa"/>
            <w:tcBorders/>
            <w:shd w:fill="auto" w:val="clear"/>
          </w:tcPr>
          <w:p>
            <w:pPr>
              <w:pStyle w:val="Normal"/>
              <w:rPr/>
            </w:pPr>
            <w:r>
              <w:rPr/>
              <w:t>Über die Verspottungen der Mekkaner.</w:t>
            </w:r>
          </w:p>
          <w:p>
            <w:pPr>
              <w:pStyle w:val="Normal"/>
              <w:rPr/>
            </w:pPr>
            <w:r>
              <w:rPr/>
              <w:t>Folter und Verfolgung der Gläubigen;</w:t>
            </w:r>
          </w:p>
          <w:p>
            <w:pPr>
              <w:pStyle w:val="Normal"/>
              <w:rPr/>
            </w:pPr>
            <w:r>
              <w:rPr/>
              <w:t>Bilal-i-Habeschi wird gefoltert.</w:t>
            </w:r>
          </w:p>
          <w:p>
            <w:pPr>
              <w:pStyle w:val="Normal"/>
              <w:rPr/>
            </w:pPr>
            <w:r>
              <w:rPr/>
              <w:t>Boykott gegen die Muslime.</w:t>
            </w:r>
          </w:p>
          <w:p>
            <w:pPr>
              <w:pStyle w:val="Normal"/>
              <w:rPr/>
            </w:pPr>
            <w:r>
              <w:rPr/>
              <w:t>Aktuelle Beispiele aufgreifen.</w:t>
            </w:r>
          </w:p>
          <w:p>
            <w:pPr>
              <w:pStyle w:val="Normal"/>
              <w:rPr/>
            </w:pPr>
            <w:r>
              <w:rPr/>
            </w:r>
          </w:p>
          <w:p>
            <w:pPr>
              <w:pStyle w:val="Normal"/>
              <w:rPr/>
            </w:pPr>
            <w:r>
              <w:rPr/>
              <w:t>(warum suchen die Menschen nach Glück?) habe den Text nicht verstanden.</w:t>
            </w:r>
          </w:p>
          <w:p>
            <w:pPr>
              <w:pStyle w:val="Normal"/>
              <w:rPr/>
            </w:pPr>
            <w:r>
              <w:rPr/>
            </w:r>
          </w:p>
          <w:p>
            <w:pPr>
              <w:pStyle w:val="Normal"/>
              <w:rPr/>
            </w:pPr>
            <w:r>
              <w:rPr/>
              <w:t>Christen gewähren Asyl für die Muslime</w:t>
            </w:r>
          </w:p>
          <w:p>
            <w:pPr>
              <w:pStyle w:val="Normal"/>
              <w:rPr/>
            </w:pPr>
            <w:r>
              <w:rPr/>
              <w:t>&gt; LPE, 11, Klasse 3</w:t>
            </w:r>
          </w:p>
          <w:p>
            <w:pPr>
              <w:pStyle w:val="Normal"/>
              <w:rPr/>
            </w:pPr>
            <w:r>
              <w:rPr/>
            </w:r>
          </w:p>
          <w:p>
            <w:pPr>
              <w:pStyle w:val="Normal"/>
              <w:rPr/>
            </w:pPr>
            <w:r>
              <w:rPr/>
            </w:r>
          </w:p>
        </w:tc>
      </w:tr>
      <w:tr>
        <w:trPr/>
        <w:tc>
          <w:tcPr>
            <w:tcW w:w="4889" w:type="dxa"/>
            <w:tcBorders/>
            <w:shd w:fill="auto" w:val="clear"/>
          </w:tcPr>
          <w:p>
            <w:pPr>
              <w:pStyle w:val="Normal"/>
              <w:rPr/>
            </w:pPr>
            <w:r>
              <w:rPr/>
              <w:t>Treueid in der Akaba</w:t>
            </w:r>
          </w:p>
          <w:p>
            <w:pPr>
              <w:pStyle w:val="Normal"/>
              <w:rPr/>
            </w:pPr>
            <w:r>
              <w:rPr/>
              <w:t>Auswanderung nach Medina</w:t>
            </w:r>
          </w:p>
          <w:p>
            <w:pPr>
              <w:pStyle w:val="Normal"/>
              <w:rPr/>
            </w:pPr>
            <w:r>
              <w:rPr/>
            </w:r>
          </w:p>
        </w:tc>
        <w:tc>
          <w:tcPr>
            <w:tcW w:w="4889" w:type="dxa"/>
            <w:tcBorders/>
            <w:shd w:fill="auto" w:val="clear"/>
          </w:tcPr>
          <w:p>
            <w:pPr>
              <w:pStyle w:val="Normal"/>
              <w:rPr/>
            </w:pPr>
            <w:r>
              <w:rPr/>
              <w:t>Die Muslime werden mehr.</w:t>
            </w:r>
          </w:p>
          <w:p>
            <w:pPr>
              <w:pStyle w:val="Normal"/>
              <w:rPr/>
            </w:pPr>
            <w:r>
              <w:rPr/>
              <w:t>Hamsa und Omar (r.a.) werden Muslime.</w:t>
            </w:r>
          </w:p>
          <w:p>
            <w:pPr>
              <w:pStyle w:val="Normal"/>
              <w:rPr/>
            </w:pPr>
            <w:r>
              <w:rPr/>
              <w:t xml:space="preserve">-----&gt;LPE 7 (HS) </w:t>
            </w:r>
          </w:p>
          <w:p>
            <w:pPr>
              <w:pStyle w:val="Normal"/>
              <w:rPr/>
            </w:pPr>
            <w:r>
              <w:rPr/>
              <w:t>Muhammad und arabische Reich</w:t>
            </w:r>
          </w:p>
          <w:p>
            <w:pPr>
              <w:pStyle w:val="Normal"/>
              <w:rPr/>
            </w:pPr>
            <w:r>
              <w:rPr/>
              <w:t>Abu Talib schützt seinen Neffen.</w:t>
            </w:r>
          </w:p>
          <w:p>
            <w:pPr>
              <w:pStyle w:val="Normal"/>
              <w:rPr/>
            </w:pPr>
            <w:r>
              <w:rPr/>
            </w:r>
          </w:p>
          <w:p>
            <w:pPr>
              <w:pStyle w:val="Normal"/>
              <w:rPr/>
            </w:pPr>
            <w:r>
              <w:rPr/>
              <w:t>Die Mekkaner planen die Ermordung von Muhammad.</w:t>
            </w:r>
          </w:p>
          <w:p>
            <w:pPr>
              <w:pStyle w:val="Normal"/>
              <w:rPr/>
            </w:pPr>
            <w:r>
              <w:rPr/>
              <w:t>Die Medinenser versprechen Muhammad Hilfe.</w:t>
            </w:r>
          </w:p>
          <w:p>
            <w:pPr>
              <w:pStyle w:val="Normal"/>
              <w:rPr/>
            </w:pPr>
            <w:r>
              <w:rPr/>
              <w:t>Historische Bilder aus Akaba.</w:t>
            </w:r>
          </w:p>
          <w:p>
            <w:pPr>
              <w:pStyle w:val="Normal"/>
              <w:rPr/>
            </w:pPr>
            <w:r>
              <w:rPr/>
              <w:t xml:space="preserve">Bilder aus Mekka und Medina und der meistbefahrenen Strecke zwischen diesen beiden Städten </w:t>
            </w:r>
          </w:p>
          <w:p>
            <w:pPr>
              <w:pStyle w:val="Normal"/>
              <w:rPr/>
            </w:pPr>
            <w:r>
              <w:rPr/>
              <w:t>Reiseberichte aus alten Zeiten</w:t>
            </w:r>
          </w:p>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i/>
          <w:i/>
          <w:iCs/>
        </w:rPr>
      </w:pPr>
      <w:r>
        <w:rPr>
          <w:i/>
          <w:iCs/>
        </w:rPr>
        <w:t>LPE 9: Hörst du nicht den Hilferuf der anderen Menschen?</w:t>
      </w:r>
    </w:p>
    <w:p>
      <w:pPr>
        <w:pStyle w:val="Normal"/>
        <w:rPr>
          <w:i/>
          <w:i/>
          <w:iCs/>
        </w:rPr>
      </w:pPr>
      <w:r>
        <w:rPr>
          <w:i/>
          <w:iCs/>
        </w:rPr>
      </w:r>
    </w:p>
    <w:p>
      <w:pPr>
        <w:pStyle w:val="Normal"/>
        <w:rPr/>
      </w:pPr>
      <w:r>
        <w:rPr/>
        <w:t>Allah hat die Menschen aus Gemeinschaften geschaffen. Das Gemeinschaftsleben verpflichtet uns zur gegenseitigen Unterstützung. Die Schülerinnen und Schüler sollen lernen für die Lebensweise und auch für die Nöte der anderen Menschen sensibel zu werden. Sie sollen erkennen, daß die Menschen aufeinander angewiesen sind.</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Allah hat die Menschen als Gemeinschaft geschaffen,</w:t>
            </w:r>
          </w:p>
          <w:p>
            <w:pPr>
              <w:pStyle w:val="Normal"/>
              <w:rPr/>
            </w:pPr>
            <w:r>
              <w:rPr/>
              <w:t>Al Hudschurat, 13</w:t>
            </w:r>
          </w:p>
          <w:p>
            <w:pPr>
              <w:pStyle w:val="Normal"/>
              <w:rPr/>
            </w:pPr>
            <w:r>
              <w:rPr/>
            </w:r>
          </w:p>
        </w:tc>
        <w:tc>
          <w:tcPr>
            <w:tcW w:w="4889" w:type="dxa"/>
            <w:tcBorders/>
            <w:shd w:fill="auto" w:val="clear"/>
          </w:tcPr>
          <w:p>
            <w:pPr>
              <w:pStyle w:val="Normal"/>
              <w:rPr/>
            </w:pPr>
            <w:r>
              <w:rPr/>
              <w:t>Qur`an: 30: 20/ 67: 24; 42: 11/ 49: 13.</w:t>
            </w:r>
          </w:p>
          <w:p>
            <w:pPr>
              <w:pStyle w:val="Normal"/>
              <w:rPr/>
            </w:pPr>
            <w:r>
              <w:rPr/>
            </w:r>
          </w:p>
        </w:tc>
      </w:tr>
      <w:tr>
        <w:trPr/>
        <w:tc>
          <w:tcPr>
            <w:tcW w:w="4889" w:type="dxa"/>
            <w:tcBorders/>
            <w:shd w:fill="auto" w:val="clear"/>
          </w:tcPr>
          <w:p>
            <w:pPr>
              <w:pStyle w:val="Normal"/>
              <w:rPr/>
            </w:pPr>
            <w:r>
              <w:rPr/>
              <w:t>Wie die Menschen in anderen Ländern leben?</w:t>
            </w:r>
          </w:p>
          <w:p>
            <w:pPr>
              <w:pStyle w:val="Normal"/>
              <w:rPr/>
            </w:pPr>
            <w:r>
              <w:rPr/>
            </w:r>
          </w:p>
        </w:tc>
        <w:tc>
          <w:tcPr>
            <w:tcW w:w="4889" w:type="dxa"/>
            <w:tcBorders/>
            <w:shd w:fill="auto" w:val="clear"/>
          </w:tcPr>
          <w:p>
            <w:pPr>
              <w:pStyle w:val="Normal"/>
              <w:rPr/>
            </w:pPr>
            <w:r>
              <w:rPr/>
              <w:t>Beispiele: Berichte; Fotos, Reiseerfahrungen</w:t>
            </w:r>
          </w:p>
          <w:p>
            <w:pPr>
              <w:pStyle w:val="Normal"/>
              <w:rPr/>
            </w:pPr>
            <w:r>
              <w:rPr/>
            </w:r>
          </w:p>
          <w:p>
            <w:pPr>
              <w:pStyle w:val="Normal"/>
              <w:rPr/>
            </w:pPr>
            <w:r>
              <w:rPr/>
              <w:t>Wir stellen die verschiedenen Gesellschaften gegenüber:</w:t>
            </w:r>
          </w:p>
          <w:p>
            <w:pPr>
              <w:pStyle w:val="Normal"/>
              <w:rPr/>
            </w:pPr>
            <w:r>
              <w:rPr/>
              <w:t>Schule, Spielen, Essen, Arbeiten.</w:t>
            </w:r>
          </w:p>
          <w:p>
            <w:pPr>
              <w:pStyle w:val="Normal"/>
              <w:rPr/>
            </w:pPr>
            <w:r>
              <w:rPr/>
            </w:r>
          </w:p>
        </w:tc>
      </w:tr>
      <w:tr>
        <w:trPr/>
        <w:tc>
          <w:tcPr>
            <w:tcW w:w="4889" w:type="dxa"/>
            <w:tcBorders/>
            <w:shd w:fill="auto" w:val="clear"/>
          </w:tcPr>
          <w:p>
            <w:pPr>
              <w:pStyle w:val="Normal"/>
              <w:rPr/>
            </w:pPr>
            <w:r>
              <w:rPr/>
              <w:t>Wir lernen voneinander,</w:t>
            </w:r>
          </w:p>
          <w:p>
            <w:pPr>
              <w:pStyle w:val="Normal"/>
              <w:rPr/>
            </w:pPr>
            <w:r>
              <w:rPr/>
              <w:t>wir teilen miteinander</w:t>
            </w:r>
          </w:p>
        </w:tc>
        <w:tc>
          <w:tcPr>
            <w:tcW w:w="4889" w:type="dxa"/>
            <w:tcBorders/>
            <w:shd w:fill="auto" w:val="clear"/>
          </w:tcPr>
          <w:p>
            <w:pPr>
              <w:pStyle w:val="Normal"/>
              <w:rPr/>
            </w:pPr>
            <w:r>
              <w:rPr/>
              <w:t>Qur´an 4: 75</w:t>
            </w:r>
          </w:p>
          <w:p>
            <w:pPr>
              <w:pStyle w:val="Normal"/>
              <w:rPr/>
            </w:pPr>
            <w:r>
              <w:rPr/>
            </w:r>
          </w:p>
          <w:p>
            <w:pPr>
              <w:pStyle w:val="Normal"/>
              <w:rPr/>
            </w:pPr>
            <w:r>
              <w:rPr/>
              <w:t>Zakat (Armensteuer), Opferfest.</w:t>
            </w:r>
          </w:p>
          <w:p>
            <w:pPr>
              <w:pStyle w:val="Normal"/>
              <w:rPr/>
            </w:pPr>
            <w:r>
              <w:rPr/>
              <w:t>Andere Möglichkeiten zum Teilen mit anderen Menschen.</w:t>
            </w:r>
          </w:p>
          <w:p>
            <w:pPr>
              <w:pStyle w:val="Normal"/>
              <w:rPr/>
            </w:pPr>
            <w:r>
              <w:rPr/>
            </w:r>
          </w:p>
          <w:p>
            <w:pPr>
              <w:pStyle w:val="Normal"/>
              <w:rPr/>
            </w:pPr>
            <w:r>
              <w:rPr/>
              <w:t>&gt; 4 HS, Fremde Menschen, anderer Mensch.</w:t>
            </w:r>
          </w:p>
          <w:p>
            <w:pPr>
              <w:pStyle w:val="Normal"/>
              <w:rPr/>
            </w:pPr>
            <w:r>
              <w:rPr/>
              <w:t>&gt; 1, RS Wir leben mit anderen Menschen.</w:t>
            </w:r>
          </w:p>
          <w:p>
            <w:pPr>
              <w:pStyle w:val="Normal"/>
              <w:rPr/>
            </w:pPr>
            <w:r>
              <w:rPr/>
              <w:t>&gt; 1, GY Verständnis und gelebte Solidarität</w:t>
            </w:r>
          </w:p>
          <w:p>
            <w:pPr>
              <w:pStyle w:val="Normal"/>
              <w:rPr/>
            </w:pPr>
            <w:r>
              <w:rPr/>
            </w:r>
          </w:p>
        </w:tc>
      </w:tr>
      <w:tr>
        <w:trPr/>
        <w:tc>
          <w:tcPr>
            <w:tcW w:w="4889" w:type="dxa"/>
            <w:tcBorders/>
            <w:shd w:fill="auto" w:val="clear"/>
          </w:tcPr>
          <w:p>
            <w:pPr>
              <w:pStyle w:val="Normal"/>
              <w:rPr/>
            </w:pPr>
            <w:r>
              <w:rPr/>
              <w:t>Mit Solidarität für eine friedliche Welt</w:t>
            </w:r>
          </w:p>
          <w:p>
            <w:pPr>
              <w:pStyle w:val="Normal"/>
              <w:rPr/>
            </w:pPr>
            <w:r>
              <w:rPr/>
            </w:r>
          </w:p>
        </w:tc>
        <w:tc>
          <w:tcPr>
            <w:tcW w:w="4889" w:type="dxa"/>
            <w:tcBorders/>
            <w:shd w:fill="auto" w:val="clear"/>
          </w:tcPr>
          <w:p>
            <w:pPr>
              <w:pStyle w:val="Normal"/>
              <w:rPr/>
            </w:pPr>
            <w:r>
              <w:rPr/>
              <w:t>Die Geschichte: „Die Vergeltung der guten Tat, IfE, 1995</w:t>
            </w:r>
          </w:p>
          <w:p>
            <w:pPr>
              <w:pStyle w:val="Normal"/>
              <w:rPr/>
            </w:pPr>
            <w:r>
              <w:rPr/>
            </w:r>
          </w:p>
          <w:p>
            <w:pPr>
              <w:pStyle w:val="Normal"/>
              <w:rPr/>
            </w:pPr>
            <w:r>
              <w:rPr/>
              <w:t>Die Ursachen der Kriege: Armut, Ungerechtigkeit, Egoismus.</w:t>
            </w:r>
          </w:p>
          <w:p>
            <w:pPr>
              <w:pStyle w:val="Normal"/>
              <w:rPr/>
            </w:pPr>
            <w:r>
              <w:rPr/>
              <w:t>Warum kommen die Asylanten nach Deutschland?</w:t>
            </w:r>
          </w:p>
          <w:p>
            <w:pPr>
              <w:pStyle w:val="Normal"/>
              <w:rPr/>
            </w:pPr>
            <w:r>
              <w:rPr/>
            </w:r>
          </w:p>
          <w:p>
            <w:pPr>
              <w:pStyle w:val="Normal"/>
              <w:rPr/>
            </w:pPr>
            <w:r>
              <w:rPr/>
              <w:t>Die Hintergründe der Flucht nach Europa:</w:t>
            </w:r>
          </w:p>
          <w:p>
            <w:pPr>
              <w:pStyle w:val="Normal"/>
              <w:rPr/>
            </w:pPr>
            <w:r>
              <w:rPr/>
              <w:t>Was können wir tun?</w:t>
            </w:r>
          </w:p>
          <w:p>
            <w:pPr>
              <w:pStyle w:val="Normal"/>
              <w:rPr/>
            </w:pPr>
            <w:r>
              <w:rPr/>
              <w:t>Besuch der Asylbewerber. Eigene Beteiligung an den Hilfsaktionen.</w:t>
            </w:r>
          </w:p>
          <w:p>
            <w:pPr>
              <w:pStyle w:val="Normal"/>
              <w:rPr/>
            </w:pPr>
            <w:r>
              <w:rPr/>
            </w:r>
          </w:p>
          <w:p>
            <w:pPr>
              <w:pStyle w:val="Normal"/>
              <w:rPr/>
            </w:pPr>
            <w:r>
              <w:rPr/>
              <w:t>Eigene Hilfsaktionen.</w:t>
            </w:r>
          </w:p>
          <w:p>
            <w:pPr>
              <w:pStyle w:val="Normal"/>
              <w:rPr/>
            </w:pPr>
            <w:r>
              <w:rPr/>
              <w:t>Qur´an: 3: 103 - 104;60: 7-8; 6: 7-8; 31: 17-20</w:t>
            </w:r>
          </w:p>
          <w:p>
            <w:pPr>
              <w:pStyle w:val="Normal"/>
              <w:rPr/>
            </w:pPr>
            <w:r>
              <w:rPr/>
            </w:r>
          </w:p>
        </w:tc>
      </w:tr>
    </w:tbl>
    <w:p>
      <w:pPr>
        <w:pStyle w:val="Normal"/>
        <w:rPr/>
      </w:pPr>
      <w:r>
        <w:br w:type="page"/>
      </w:r>
      <w:r>
        <w:rPr/>
        <w:t xml:space="preserve"> </w:t>
      </w:r>
      <w:r>
        <w:rPr>
          <w:i/>
          <w:iCs/>
        </w:rPr>
        <w:t>LPE 8: Tewakkul - Vertrauen auf Allah</w:t>
      </w:r>
    </w:p>
    <w:p>
      <w:pPr>
        <w:pStyle w:val="Normal"/>
        <w:rPr/>
      </w:pPr>
      <w:r>
        <w:rPr/>
      </w:r>
    </w:p>
    <w:p>
      <w:pPr>
        <w:pStyle w:val="Normal"/>
        <w:rPr/>
      </w:pPr>
      <w:r>
        <w:rPr/>
        <w:t>Im Leben der Erwachsenen und Kinder kommen hin und wieder Situationen vor, in denen sie sich ganz allein gelassen fühlen. Die zu erziehenden sollen hier erfahren, daß Allah wirklich Gläubige im Leben niemals verläßt und daß man sich in allen Lebenssituationen an ihn wenden kann.</w:t>
      </w:r>
    </w:p>
    <w:p>
      <w:pPr>
        <w:pStyle w:val="Normal"/>
        <w:rPr/>
      </w:pPr>
      <w:r>
        <w:rPr/>
        <w:t xml:space="preserve"> </w:t>
      </w:r>
    </w:p>
    <w:tbl>
      <w:tblPr>
        <w:tblW w:w="10418" w:type="dxa"/>
        <w:jc w:val="left"/>
        <w:tblInd w:w="-70" w:type="dxa"/>
        <w:tblBorders/>
        <w:tblCellMar>
          <w:top w:w="0" w:type="dxa"/>
          <w:left w:w="70" w:type="dxa"/>
          <w:bottom w:w="0" w:type="dxa"/>
          <w:right w:w="70" w:type="dxa"/>
        </w:tblCellMar>
      </w:tblPr>
      <w:tblGrid>
        <w:gridCol w:w="5032"/>
        <w:gridCol w:w="5386"/>
      </w:tblGrid>
      <w:tr>
        <w:trPr/>
        <w:tc>
          <w:tcPr>
            <w:tcW w:w="5032" w:type="dxa"/>
            <w:tcBorders/>
            <w:shd w:fill="auto" w:val="clear"/>
          </w:tcPr>
          <w:p>
            <w:pPr>
              <w:pStyle w:val="Normal"/>
              <w:rPr/>
            </w:pPr>
            <w:r>
              <w:rPr/>
              <w:t>Wir fühlen uns allein und brauchen Hilfe</w:t>
            </w:r>
          </w:p>
          <w:p>
            <w:pPr>
              <w:pStyle w:val="Normal"/>
              <w:rPr/>
            </w:pPr>
            <w:r>
              <w:rPr/>
            </w:r>
          </w:p>
        </w:tc>
        <w:tc>
          <w:tcPr>
            <w:tcW w:w="5386" w:type="dxa"/>
            <w:tcBorders/>
            <w:shd w:fill="auto" w:val="clear"/>
          </w:tcPr>
          <w:p>
            <w:pPr>
              <w:pStyle w:val="Normal"/>
              <w:rPr/>
            </w:pPr>
            <w:r>
              <w:rPr/>
              <w:t>Eigene Erfahrungen,</w:t>
            </w:r>
          </w:p>
          <w:p>
            <w:pPr>
              <w:pStyle w:val="Normal"/>
              <w:rPr/>
            </w:pPr>
            <w:r>
              <w:rPr/>
              <w:t>Situatuinen.</w:t>
            </w:r>
          </w:p>
          <w:p>
            <w:pPr>
              <w:pStyle w:val="Normal"/>
              <w:rPr/>
            </w:pPr>
            <w:r>
              <w:rPr/>
              <w:t>ausdrucksformen der Ratlosigkeit: Selbstmord, seelische Krankheiten, Alkholismus etc.</w:t>
            </w:r>
          </w:p>
          <w:p>
            <w:pPr>
              <w:pStyle w:val="Normal"/>
              <w:rPr/>
            </w:pPr>
            <w:r>
              <w:rPr/>
            </w:r>
          </w:p>
          <w:p>
            <w:pPr>
              <w:pStyle w:val="Normal"/>
              <w:rPr/>
            </w:pPr>
            <w:r>
              <w:rPr/>
              <w:t>Die Geschichte von Prophet Muhammad nach seiner Taif-Reise und seine Klage: Muhammad, isl. Zentrum Aachen S. 64-65</w:t>
            </w:r>
          </w:p>
          <w:p>
            <w:pPr>
              <w:pStyle w:val="Normal"/>
              <w:rPr/>
            </w:pPr>
            <w:r>
              <w:rPr/>
            </w:r>
          </w:p>
        </w:tc>
      </w:tr>
      <w:tr>
        <w:trPr/>
        <w:tc>
          <w:tcPr>
            <w:tcW w:w="5032" w:type="dxa"/>
            <w:tcBorders/>
            <w:shd w:fill="auto" w:val="clear"/>
          </w:tcPr>
          <w:p>
            <w:pPr>
              <w:pStyle w:val="Normal"/>
              <w:rPr/>
            </w:pPr>
            <w:r>
              <w:rPr/>
              <w:t>Allah hört die Klage der Hilfesuchenden</w:t>
            </w:r>
          </w:p>
          <w:p>
            <w:pPr>
              <w:pStyle w:val="Normal"/>
              <w:rPr/>
            </w:pPr>
            <w:r>
              <w:rPr/>
            </w:r>
          </w:p>
        </w:tc>
        <w:tc>
          <w:tcPr>
            <w:tcW w:w="5386" w:type="dxa"/>
            <w:tcBorders/>
            <w:shd w:fill="auto" w:val="clear"/>
          </w:tcPr>
          <w:p>
            <w:pPr>
              <w:pStyle w:val="Normal"/>
              <w:rPr/>
            </w:pPr>
            <w:r>
              <w:rPr/>
              <w:t>Die Gebete der Propheten:</w:t>
            </w:r>
          </w:p>
          <w:p>
            <w:pPr>
              <w:pStyle w:val="Normal"/>
              <w:rPr/>
            </w:pPr>
            <w:r>
              <w:rPr/>
              <w:t>Qur´an: 7:23 Nuh (a.s.)</w:t>
            </w:r>
          </w:p>
          <w:p>
            <w:pPr>
              <w:pStyle w:val="Normal"/>
              <w:rPr/>
            </w:pPr>
            <w:r>
              <w:rPr/>
              <w:t>14: 38-41 (Ibrahim a.s.)</w:t>
            </w:r>
          </w:p>
          <w:p>
            <w:pPr>
              <w:pStyle w:val="Normal"/>
              <w:rPr/>
            </w:pPr>
            <w:r>
              <w:rPr/>
              <w:t>12: 101 (Jusuf a.s.)</w:t>
            </w:r>
          </w:p>
          <w:p>
            <w:pPr>
              <w:pStyle w:val="Normal"/>
              <w:rPr/>
            </w:pPr>
            <w:r>
              <w:rPr/>
              <w:t>7: 89 (Schuaib a.s.)</w:t>
            </w:r>
          </w:p>
          <w:p>
            <w:pPr>
              <w:pStyle w:val="Normal"/>
              <w:rPr/>
            </w:pPr>
            <w:r>
              <w:rPr/>
              <w:t>20: 25-28/ 7:155-156 (Musa a.s.)</w:t>
            </w:r>
          </w:p>
          <w:p>
            <w:pPr>
              <w:pStyle w:val="Normal"/>
              <w:rPr/>
            </w:pPr>
            <w:r>
              <w:rPr/>
              <w:t xml:space="preserve">20:114 (Muhammad a.s.) </w:t>
            </w:r>
          </w:p>
          <w:p>
            <w:pPr>
              <w:pStyle w:val="Normal"/>
              <w:rPr/>
            </w:pPr>
            <w:r>
              <w:rPr/>
            </w:r>
          </w:p>
          <w:p>
            <w:pPr>
              <w:pStyle w:val="Normal"/>
              <w:rPr/>
            </w:pPr>
            <w:r>
              <w:rPr/>
            </w:r>
          </w:p>
        </w:tc>
      </w:tr>
      <w:tr>
        <w:trPr/>
        <w:tc>
          <w:tcPr>
            <w:tcW w:w="5032" w:type="dxa"/>
            <w:tcBorders/>
            <w:shd w:fill="auto" w:val="clear"/>
          </w:tcPr>
          <w:p>
            <w:pPr>
              <w:pStyle w:val="Normal"/>
              <w:rPr/>
            </w:pPr>
            <w:r>
              <w:rPr/>
              <w:t>Die Gläubigen vertrauen auf Allah, Al-i-Iman, 160</w:t>
            </w:r>
          </w:p>
          <w:p>
            <w:pPr>
              <w:pStyle w:val="Normal"/>
              <w:rPr/>
            </w:pPr>
            <w:r>
              <w:rPr/>
              <w:t>Allah ist unser Beschützer, 4:132</w:t>
            </w:r>
          </w:p>
          <w:p>
            <w:pPr>
              <w:pStyle w:val="Normal"/>
              <w:rPr/>
            </w:pPr>
            <w:r>
              <w:rPr/>
              <w:t>Allah ist unser Anwalt, 3:173</w:t>
            </w:r>
          </w:p>
          <w:p>
            <w:pPr>
              <w:pStyle w:val="Normal"/>
              <w:rPr/>
            </w:pPr>
            <w:r>
              <w:rPr/>
            </w:r>
          </w:p>
        </w:tc>
        <w:tc>
          <w:tcPr>
            <w:tcW w:w="5386" w:type="dxa"/>
            <w:tcBorders/>
            <w:shd w:fill="auto" w:val="clear"/>
          </w:tcPr>
          <w:p>
            <w:pPr>
              <w:pStyle w:val="Normal"/>
              <w:rPr/>
            </w:pPr>
            <w:r>
              <w:rPr/>
              <w:t>Kindergebete in verschiedenen Lebenssituationen.</w:t>
            </w:r>
          </w:p>
          <w:p>
            <w:pPr>
              <w:pStyle w:val="Normal"/>
              <w:rPr/>
            </w:pPr>
            <w:r>
              <w:rPr/>
              <w:t>Buch: Islam in meinem Leben, IfE 1996</w:t>
            </w:r>
          </w:p>
          <w:p>
            <w:pPr>
              <w:pStyle w:val="Normal"/>
              <w:rPr/>
            </w:pPr>
            <w:r>
              <w:rPr/>
            </w:r>
          </w:p>
          <w:p>
            <w:pPr>
              <w:pStyle w:val="Normal"/>
              <w:rPr/>
            </w:pPr>
            <w:r>
              <w:rPr/>
              <w:t>Unsere Erwartungen an Allah,</w:t>
            </w:r>
          </w:p>
          <w:p>
            <w:pPr>
              <w:pStyle w:val="Normal"/>
              <w:rPr/>
            </w:pPr>
            <w:r>
              <w:rPr/>
              <w:t>Zweifel bezügl. Seiner Hilfe,</w:t>
            </w:r>
          </w:p>
          <w:p>
            <w:pPr>
              <w:pStyle w:val="Normal"/>
              <w:rPr/>
            </w:pPr>
            <w:r>
              <w:rPr/>
              <w:t>eigene Erfahrungen bezügl. der Hilfe Allahs</w:t>
            </w:r>
          </w:p>
          <w:p>
            <w:pPr>
              <w:pStyle w:val="Normal"/>
              <w:rPr/>
            </w:pPr>
            <w:r>
              <w:rPr/>
              <w:t>Qur´an: 39:49</w:t>
            </w:r>
          </w:p>
          <w:p>
            <w:pPr>
              <w:pStyle w:val="Normal"/>
              <w:rPr/>
            </w:pPr>
            <w:r>
              <w:rPr/>
            </w:r>
          </w:p>
        </w:tc>
      </w:tr>
    </w:tbl>
    <w:p>
      <w:pPr>
        <w:pStyle w:val="Normal"/>
        <w:rPr/>
      </w:pPr>
      <w:r>
        <w:br w:type="page"/>
      </w:r>
      <w:r>
        <w:rPr>
          <w:i/>
          <w:iCs/>
        </w:rPr>
        <w:t xml:space="preserve"> </w:t>
      </w:r>
      <w:r>
        <w:rPr>
          <w:i/>
          <w:iCs/>
        </w:rPr>
        <w:t>LPE 6: Die Sahabe (Gefährten) Muhammads</w:t>
      </w:r>
    </w:p>
    <w:p>
      <w:pPr>
        <w:pStyle w:val="Normal"/>
        <w:rPr/>
      </w:pPr>
      <w:r>
        <w:rPr/>
      </w:r>
    </w:p>
    <w:p>
      <w:pPr>
        <w:pStyle w:val="Normal"/>
        <w:rPr/>
      </w:pPr>
      <w:r>
        <w:rPr/>
        <w:t>Die Sahabe sind Menschen, die ihren Glauben auf ganz besondere Weise gelebt haben. Sie haben in Vertrauen auf Allah ihr Gut und ihr Leben für den Islam geopfert. Die Gefährten Muhammads sind für uns lebensnahe Vorbilder, die uns auf unseren Glaubensweg Orientierung geben.</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Muhammad (s.a.s.) ist allein</w:t>
            </w:r>
          </w:p>
          <w:p>
            <w:pPr>
              <w:pStyle w:val="Normal"/>
              <w:rPr/>
            </w:pPr>
            <w:r>
              <w:rPr/>
              <w:t>und braucht Freunde.</w:t>
            </w:r>
          </w:p>
          <w:p>
            <w:pPr>
              <w:pStyle w:val="Normal"/>
              <w:rPr/>
            </w:pPr>
            <w:r>
              <w:rPr/>
              <w:t>Die ersten Muslime,</w:t>
            </w:r>
          </w:p>
          <w:p>
            <w:pPr>
              <w:pStyle w:val="Normal"/>
              <w:rPr/>
            </w:pPr>
            <w:r>
              <w:rPr/>
              <w:t>sie hören und glauben.</w:t>
            </w:r>
          </w:p>
          <w:p>
            <w:pPr>
              <w:pStyle w:val="Normal"/>
              <w:rPr/>
            </w:pPr>
            <w:r>
              <w:rPr/>
            </w:r>
          </w:p>
        </w:tc>
        <w:tc>
          <w:tcPr>
            <w:tcW w:w="4889" w:type="dxa"/>
            <w:tcBorders/>
            <w:shd w:fill="auto" w:val="clear"/>
          </w:tcPr>
          <w:p>
            <w:pPr>
              <w:pStyle w:val="Normal"/>
              <w:rPr/>
            </w:pPr>
            <w:r>
              <w:rPr/>
              <w:t xml:space="preserve">Die erste Zeit des Islam in Mekka: </w:t>
            </w:r>
          </w:p>
          <w:p>
            <w:pPr>
              <w:pStyle w:val="Normal"/>
              <w:rPr/>
            </w:pPr>
            <w:r>
              <w:rPr/>
              <w:t>Land und Leute.</w:t>
            </w:r>
          </w:p>
          <w:p>
            <w:pPr>
              <w:pStyle w:val="Normal"/>
              <w:rPr/>
            </w:pPr>
            <w:r>
              <w:rPr/>
              <w:t xml:space="preserve">Die Muslime sind noch wenig </w:t>
            </w:r>
          </w:p>
          <w:p>
            <w:pPr>
              <w:pStyle w:val="Normal"/>
              <w:rPr/>
            </w:pPr>
            <w:r>
              <w:rPr/>
              <w:t>Sie müssen ihren Glauben geheimhalten.</w:t>
            </w:r>
          </w:p>
          <w:p>
            <w:pPr>
              <w:pStyle w:val="Normal"/>
              <w:rPr/>
            </w:pPr>
            <w:r>
              <w:rPr/>
              <w:t>Die ersten Muslime zeigen Mut und Kraft: Geschichte von Hatija, Ali, Zeyd, Ebu-Bakr.</w:t>
            </w:r>
          </w:p>
          <w:p>
            <w:pPr>
              <w:pStyle w:val="Normal"/>
              <w:rPr/>
            </w:pPr>
            <w:r>
              <w:rPr/>
              <w:t xml:space="preserve">&gt; 3 (HS) Geschichten aus der Vergangenheit </w:t>
            </w:r>
          </w:p>
          <w:p>
            <w:pPr>
              <w:pStyle w:val="Normal"/>
              <w:rPr/>
            </w:pPr>
            <w:r>
              <w:rPr/>
            </w:r>
          </w:p>
        </w:tc>
      </w:tr>
      <w:tr>
        <w:trPr/>
        <w:tc>
          <w:tcPr>
            <w:tcW w:w="4889" w:type="dxa"/>
            <w:tcBorders/>
            <w:shd w:fill="auto" w:val="clear"/>
          </w:tcPr>
          <w:p>
            <w:pPr>
              <w:pStyle w:val="Normal"/>
              <w:rPr/>
            </w:pPr>
            <w:r>
              <w:rPr/>
              <w:t>Die Muslime werden verfolgt.</w:t>
            </w:r>
          </w:p>
        </w:tc>
        <w:tc>
          <w:tcPr>
            <w:tcW w:w="4889" w:type="dxa"/>
            <w:tcBorders/>
            <w:shd w:fill="auto" w:val="clear"/>
          </w:tcPr>
          <w:p>
            <w:pPr>
              <w:pStyle w:val="Normal"/>
              <w:rPr/>
            </w:pPr>
            <w:r>
              <w:rPr/>
              <w:t>Islamische Quellen:</w:t>
            </w:r>
          </w:p>
          <w:p>
            <w:pPr>
              <w:pStyle w:val="Normal"/>
              <w:rPr/>
            </w:pPr>
            <w:r>
              <w:rPr/>
              <w:t>Das Leben von Muhammad.</w:t>
            </w:r>
          </w:p>
          <w:p>
            <w:pPr>
              <w:pStyle w:val="Normal"/>
              <w:rPr/>
            </w:pPr>
            <w:r>
              <w:rPr/>
              <w:t>Boykott der Mekkaner gegen die Muslime.</w:t>
            </w:r>
          </w:p>
          <w:p>
            <w:pPr>
              <w:pStyle w:val="Normal"/>
              <w:rPr/>
            </w:pPr>
            <w:r>
              <w:rPr/>
              <w:t>Leid und Not der ersten Muslime.</w:t>
            </w:r>
          </w:p>
          <w:p>
            <w:pPr>
              <w:pStyle w:val="Normal"/>
              <w:rPr/>
            </w:pPr>
            <w:r>
              <w:rPr/>
            </w:r>
          </w:p>
        </w:tc>
      </w:tr>
      <w:tr>
        <w:trPr/>
        <w:tc>
          <w:tcPr>
            <w:tcW w:w="4889" w:type="dxa"/>
            <w:tcBorders/>
            <w:shd w:fill="auto" w:val="clear"/>
          </w:tcPr>
          <w:p>
            <w:pPr>
              <w:pStyle w:val="Normal"/>
              <w:rPr/>
            </w:pPr>
            <w:r>
              <w:rPr/>
              <w:t>Die Muslime zeigen Kraft und</w:t>
            </w:r>
          </w:p>
          <w:p>
            <w:pPr>
              <w:pStyle w:val="Normal"/>
              <w:rPr/>
            </w:pPr>
            <w:r>
              <w:rPr/>
              <w:t>Standhaftigkeit. Sie bleiben</w:t>
            </w:r>
          </w:p>
          <w:p>
            <w:pPr>
              <w:pStyle w:val="Normal"/>
              <w:rPr/>
            </w:pPr>
            <w:r>
              <w:rPr/>
              <w:t>Muhammad (s.a.s.) treu und opfern gut und Blut.</w:t>
            </w:r>
          </w:p>
          <w:p>
            <w:pPr>
              <w:pStyle w:val="Normal"/>
              <w:rPr/>
            </w:pPr>
            <w:r>
              <w:rPr/>
            </w:r>
          </w:p>
        </w:tc>
        <w:tc>
          <w:tcPr>
            <w:tcW w:w="4889" w:type="dxa"/>
            <w:tcBorders/>
            <w:shd w:fill="auto" w:val="clear"/>
          </w:tcPr>
          <w:p>
            <w:pPr>
              <w:pStyle w:val="Normal"/>
              <w:rPr/>
            </w:pPr>
            <w:r>
              <w:rPr/>
              <w:t>Die  Geschichte von Jasir und Summayya.</w:t>
            </w:r>
          </w:p>
          <w:p>
            <w:pPr>
              <w:pStyle w:val="Normal"/>
              <w:rPr/>
            </w:pPr>
            <w:r>
              <w:rPr/>
              <w:t>Qur´an: 9:100.</w:t>
            </w:r>
          </w:p>
          <w:p>
            <w:pPr>
              <w:pStyle w:val="Normal"/>
              <w:rPr/>
            </w:pPr>
            <w:r>
              <w:rPr/>
              <w:t>Die Quelle der Kraft:</w:t>
            </w:r>
          </w:p>
          <w:p>
            <w:pPr>
              <w:pStyle w:val="Normal"/>
              <w:rPr/>
            </w:pPr>
            <w:r>
              <w:rPr/>
              <w:t>Vertrauen auf die Botschaft Allahs.</w:t>
            </w:r>
          </w:p>
          <w:p>
            <w:pPr>
              <w:pStyle w:val="Normal"/>
              <w:rPr/>
            </w:pPr>
            <w:r>
              <w:rPr/>
              <w:t>Die Geschichte von Abu Bakr</w:t>
            </w:r>
          </w:p>
        </w:tc>
      </w:tr>
      <w:tr>
        <w:trPr/>
        <w:tc>
          <w:tcPr>
            <w:tcW w:w="4889" w:type="dxa"/>
            <w:tcBorders/>
            <w:shd w:fill="auto" w:val="clear"/>
          </w:tcPr>
          <w:p>
            <w:pPr>
              <w:pStyle w:val="Normal"/>
              <w:rPr/>
            </w:pPr>
            <w:r>
              <w:rPr/>
              <w:t>die Muslime verehren die, die ihnen im Glauben vorangingen.</w:t>
            </w:r>
          </w:p>
          <w:p>
            <w:pPr>
              <w:pStyle w:val="Normal"/>
              <w:rPr/>
            </w:pPr>
            <w:r>
              <w:rPr/>
              <w:t>Die Sahaba sind uns Vorbilder.</w:t>
            </w:r>
          </w:p>
        </w:tc>
        <w:tc>
          <w:tcPr>
            <w:tcW w:w="4889" w:type="dxa"/>
            <w:tcBorders/>
            <w:shd w:fill="auto" w:val="clear"/>
          </w:tcPr>
          <w:p>
            <w:pPr>
              <w:pStyle w:val="Normal"/>
              <w:rPr/>
            </w:pPr>
            <w:r>
              <w:rPr/>
              <w:t>Qur´an: 59: 9,10; 8:72-74.</w:t>
            </w:r>
          </w:p>
          <w:p>
            <w:pPr>
              <w:pStyle w:val="Normal"/>
              <w:rPr/>
            </w:pPr>
            <w:r>
              <w:rPr/>
              <w:t>Die Eigenschaften der Sahabe:</w:t>
            </w:r>
          </w:p>
          <w:p>
            <w:pPr>
              <w:pStyle w:val="Normal"/>
              <w:rPr/>
            </w:pPr>
            <w:r>
              <w:rPr/>
              <w:t>Gläubig, Gehorsam in Sachen Allahs,</w:t>
            </w:r>
          </w:p>
          <w:p>
            <w:pPr>
              <w:pStyle w:val="Normal"/>
              <w:rPr/>
            </w:pPr>
            <w:r>
              <w:rPr/>
              <w:t>Hilfsbereit, Standhaft.</w:t>
            </w:r>
          </w:p>
          <w:p>
            <w:pPr>
              <w:pStyle w:val="Normal"/>
              <w:rPr/>
            </w:pPr>
            <w:r>
              <w:rPr/>
              <w:t>Wir vergleichen unsere Lage mit der</w:t>
            </w:r>
          </w:p>
          <w:p>
            <w:pPr>
              <w:pStyle w:val="Normal"/>
              <w:rPr/>
            </w:pPr>
            <w:r>
              <w:rPr/>
              <w:t>der Sahaba.</w:t>
            </w:r>
          </w:p>
          <w:p>
            <w:pPr>
              <w:pStyle w:val="Normal"/>
              <w:rPr/>
            </w:pPr>
            <w:r>
              <w:rPr/>
              <w:t>Wir sind ihnen viel Dankbarkeit schuldig.</w:t>
            </w:r>
          </w:p>
          <w:p>
            <w:pPr>
              <w:pStyle w:val="Normal"/>
              <w:rPr/>
            </w:pPr>
            <w:r>
              <w:rPr/>
              <w:t>Beispiele aus der Gegenwart aufgreifen.</w:t>
            </w:r>
          </w:p>
          <w:p>
            <w:pPr>
              <w:pStyle w:val="Normal"/>
              <w:rPr/>
            </w:pPr>
            <w:r>
              <w:rPr/>
            </w:r>
          </w:p>
          <w:p>
            <w:pPr>
              <w:pStyle w:val="Normal"/>
              <w:rPr/>
            </w:pPr>
            <w:r>
              <w:rPr/>
            </w:r>
          </w:p>
        </w:tc>
      </w:tr>
    </w:tbl>
    <w:p>
      <w:pPr>
        <w:pStyle w:val="Normal"/>
        <w:rPr/>
      </w:pPr>
      <w:r>
        <w:rPr/>
      </w:r>
    </w:p>
    <w:p>
      <w:pPr>
        <w:pStyle w:val="Normal"/>
        <w:rPr/>
      </w:pPr>
      <w:r>
        <w:rPr/>
      </w:r>
    </w:p>
    <w:p>
      <w:pPr>
        <w:pStyle w:val="Normal"/>
        <w:rPr>
          <w:i/>
          <w:i/>
          <w:iCs/>
        </w:rPr>
      </w:pPr>
      <w:r>
        <w:rPr>
          <w:i/>
          <w:iCs/>
        </w:rPr>
        <w:t>LPE 7:  Allahs ist das Diesseits und das Jenseits</w:t>
      </w:r>
    </w:p>
    <w:p>
      <w:pPr>
        <w:pStyle w:val="Normal"/>
        <w:rPr>
          <w:i/>
          <w:i/>
          <w:iCs/>
        </w:rPr>
      </w:pPr>
      <w:r>
        <w:rPr>
          <w:i/>
          <w:iCs/>
        </w:rPr>
      </w:r>
    </w:p>
    <w:p>
      <w:pPr>
        <w:pStyle w:val="Normal"/>
        <w:rPr/>
      </w:pPr>
      <w:r>
        <w:rPr/>
        <w:t>Der Mensch als Khalife Allahs trägt Verantwortung für die Lebensräume von Mensch, Tier und Pflanze. Allah wird die Menschen wegen ihres Tuns im Ahira zur Rechenschaft ziehen. Die Schülerinnen und Schüler erfahren, daß sich der Mensch dieser Verantworung nicht entziehen kann.</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Nichts ist ohne Grund erschaffen</w:t>
            </w:r>
          </w:p>
        </w:tc>
        <w:tc>
          <w:tcPr>
            <w:tcW w:w="4889" w:type="dxa"/>
            <w:tcBorders/>
            <w:shd w:fill="auto" w:val="clear"/>
          </w:tcPr>
          <w:p>
            <w:pPr>
              <w:pStyle w:val="Normal"/>
              <w:rPr/>
            </w:pPr>
            <w:r>
              <w:rPr/>
              <w:t>Die Schöpfung entdecken:</w:t>
            </w:r>
          </w:p>
          <w:p>
            <w:pPr>
              <w:pStyle w:val="Normal"/>
              <w:rPr/>
            </w:pPr>
            <w:r>
              <w:rPr/>
              <w:t>Tiere und Pflanzen erfüllen unzählige Aufgaben.</w:t>
            </w:r>
          </w:p>
          <w:p>
            <w:pPr>
              <w:pStyle w:val="Normal"/>
              <w:rPr/>
            </w:pPr>
            <w:r>
              <w:rPr/>
              <w:t>Muttertiere und ihre Jungen,</w:t>
            </w:r>
          </w:p>
          <w:p>
            <w:pPr>
              <w:pStyle w:val="Normal"/>
              <w:rPr/>
            </w:pPr>
            <w:r>
              <w:rPr/>
              <w:t>Bäume und Erde,</w:t>
            </w:r>
          </w:p>
          <w:p>
            <w:pPr>
              <w:pStyle w:val="Normal"/>
              <w:rPr/>
            </w:pPr>
            <w:r>
              <w:rPr/>
              <w:t>Bienen und Blumen.</w:t>
            </w:r>
          </w:p>
          <w:p>
            <w:pPr>
              <w:pStyle w:val="Normal"/>
              <w:rPr/>
            </w:pPr>
            <w:r>
              <w:rPr/>
              <w:t>Qur´an: 25:2; 67: 3-4; 55:7</w:t>
            </w:r>
          </w:p>
        </w:tc>
      </w:tr>
      <w:tr>
        <w:trPr/>
        <w:tc>
          <w:tcPr>
            <w:tcW w:w="4889" w:type="dxa"/>
            <w:tcBorders/>
            <w:shd w:fill="auto" w:val="clear"/>
          </w:tcPr>
          <w:p>
            <w:pPr>
              <w:pStyle w:val="Normal"/>
              <w:snapToGrid w:val="false"/>
              <w:rPr/>
            </w:pPr>
            <w:r>
              <w:rPr/>
            </w:r>
          </w:p>
          <w:p>
            <w:pPr>
              <w:pStyle w:val="Normal"/>
              <w:rPr/>
            </w:pPr>
            <w:r>
              <w:rPr/>
              <w:t>Allahs sind der Himmel und die Erde.</w:t>
            </w:r>
          </w:p>
          <w:p>
            <w:pPr>
              <w:pStyle w:val="Normal"/>
              <w:rPr/>
            </w:pPr>
            <w:r>
              <w:rPr/>
              <w:t>Al-Baqara, 255</w:t>
            </w:r>
          </w:p>
        </w:tc>
        <w:tc>
          <w:tcPr>
            <w:tcW w:w="4889" w:type="dxa"/>
            <w:tcBorders/>
            <w:shd w:fill="auto" w:val="clear"/>
          </w:tcPr>
          <w:p>
            <w:pPr>
              <w:pStyle w:val="Normal"/>
              <w:snapToGrid w:val="false"/>
              <w:rPr/>
            </w:pPr>
            <w:r>
              <w:rPr/>
            </w:r>
          </w:p>
          <w:p>
            <w:pPr>
              <w:pStyle w:val="Normal"/>
              <w:rPr/>
            </w:pPr>
            <w:r>
              <w:rPr/>
              <w:t>Der Mensch ist Haushälter,</w:t>
            </w:r>
          </w:p>
          <w:p>
            <w:pPr>
              <w:pStyle w:val="Normal"/>
              <w:rPr/>
            </w:pPr>
            <w:r>
              <w:rPr/>
              <w:t>er ist Gärtner, er ist Pfleger.</w:t>
            </w:r>
          </w:p>
          <w:p>
            <w:pPr>
              <w:pStyle w:val="Normal"/>
              <w:rPr/>
            </w:pPr>
            <w:r>
              <w:rPr/>
              <w:t xml:space="preserve">Allah bestimmt die Regeln im Jenseits </w:t>
            </w:r>
          </w:p>
          <w:p>
            <w:pPr>
              <w:pStyle w:val="Normal"/>
              <w:rPr/>
            </w:pPr>
            <w:r>
              <w:rPr/>
              <w:t>und im Diesseits.</w:t>
            </w:r>
          </w:p>
          <w:p>
            <w:pPr>
              <w:pStyle w:val="Normal"/>
              <w:rPr/>
            </w:pPr>
            <w:r>
              <w:rPr/>
              <w:t>Qur´an: 33: 72-73; 59:21</w:t>
            </w:r>
          </w:p>
          <w:p>
            <w:pPr>
              <w:pStyle w:val="Normal"/>
              <w:rPr/>
            </w:pPr>
            <w:r>
              <w:rPr/>
            </w:r>
          </w:p>
        </w:tc>
      </w:tr>
      <w:tr>
        <w:trPr/>
        <w:tc>
          <w:tcPr>
            <w:tcW w:w="4889" w:type="dxa"/>
            <w:tcBorders/>
            <w:shd w:fill="auto" w:val="clear"/>
          </w:tcPr>
          <w:p>
            <w:pPr>
              <w:pStyle w:val="Normal"/>
              <w:rPr/>
            </w:pPr>
            <w:r>
              <w:rPr/>
              <w:t>Der Mensch nahm die Verantwortung auf sich,</w:t>
            </w:r>
          </w:p>
          <w:p>
            <w:pPr>
              <w:pStyle w:val="Normal"/>
              <w:rPr/>
            </w:pPr>
            <w:r>
              <w:rPr/>
              <w:t>um die göttliche Ordnung zu erhalten</w:t>
            </w:r>
          </w:p>
        </w:tc>
        <w:tc>
          <w:tcPr>
            <w:tcW w:w="4889" w:type="dxa"/>
            <w:tcBorders/>
            <w:shd w:fill="auto" w:val="clear"/>
          </w:tcPr>
          <w:p>
            <w:pPr>
              <w:pStyle w:val="Normal"/>
              <w:rPr/>
            </w:pPr>
            <w:r>
              <w:rPr/>
              <w:t>Unser Verstand verpflichtet zur Verantwortung.</w:t>
            </w:r>
          </w:p>
          <w:p>
            <w:pPr>
              <w:pStyle w:val="Normal"/>
              <w:rPr/>
            </w:pPr>
            <w:r>
              <w:rPr/>
            </w:r>
          </w:p>
          <w:p>
            <w:pPr>
              <w:pStyle w:val="Normal"/>
              <w:rPr/>
            </w:pPr>
            <w:r>
              <w:rPr/>
              <w:t>Was können wir machen?</w:t>
            </w:r>
          </w:p>
          <w:p>
            <w:pPr>
              <w:pStyle w:val="Normal"/>
              <w:rPr/>
            </w:pPr>
            <w:r>
              <w:rPr/>
              <w:t xml:space="preserve">Verantwortung für die Familie </w:t>
            </w:r>
          </w:p>
          <w:p>
            <w:pPr>
              <w:pStyle w:val="Normal"/>
              <w:rPr/>
            </w:pPr>
            <w:r>
              <w:rPr/>
              <w:t xml:space="preserve">Verantwortung für die Umwelt </w:t>
            </w:r>
          </w:p>
          <w:p>
            <w:pPr>
              <w:pStyle w:val="Normal"/>
              <w:rPr/>
            </w:pPr>
            <w:r>
              <w:rPr/>
              <w:t>Verantwortung für die Armen.</w:t>
            </w:r>
          </w:p>
          <w:p>
            <w:pPr>
              <w:pStyle w:val="Normal"/>
              <w:rPr/>
            </w:pPr>
            <w:r>
              <w:rPr/>
              <w:t>Verantwortung für die Freunde</w:t>
            </w:r>
          </w:p>
          <w:p>
            <w:pPr>
              <w:pStyle w:val="Normal"/>
              <w:rPr/>
            </w:pPr>
            <w:r>
              <w:rPr/>
            </w:r>
          </w:p>
        </w:tc>
      </w:tr>
      <w:tr>
        <w:trPr/>
        <w:tc>
          <w:tcPr>
            <w:tcW w:w="4889" w:type="dxa"/>
            <w:tcBorders/>
            <w:shd w:fill="auto" w:val="clear"/>
          </w:tcPr>
          <w:p>
            <w:pPr>
              <w:pStyle w:val="Normal"/>
              <w:snapToGrid w:val="false"/>
              <w:rPr/>
            </w:pPr>
            <w:r>
              <w:rPr/>
            </w:r>
          </w:p>
          <w:p>
            <w:pPr>
              <w:pStyle w:val="Normal"/>
              <w:rPr/>
            </w:pPr>
            <w:r>
              <w:rPr/>
            </w:r>
          </w:p>
          <w:p>
            <w:pPr>
              <w:pStyle w:val="Normal"/>
              <w:rPr/>
            </w:pPr>
            <w:r>
              <w:rPr/>
            </w:r>
          </w:p>
          <w:p>
            <w:pPr>
              <w:pStyle w:val="Normal"/>
              <w:rPr/>
            </w:pPr>
            <w:r>
              <w:rPr/>
              <w:t xml:space="preserve">Unser Herr führte die Menschen an einem Tag </w:t>
            </w:r>
          </w:p>
          <w:p>
            <w:pPr>
              <w:pStyle w:val="Normal"/>
              <w:rPr/>
            </w:pPr>
            <w:r>
              <w:rPr/>
              <w:t>zusammen, Al-Imran.</w:t>
            </w:r>
          </w:p>
          <w:p>
            <w:pPr>
              <w:pStyle w:val="Normal"/>
              <w:rPr/>
            </w:pPr>
            <w:r>
              <w:rPr/>
              <w:t>Das Leben ist eine Prüfung</w:t>
            </w:r>
          </w:p>
        </w:tc>
        <w:tc>
          <w:tcPr>
            <w:tcW w:w="4889" w:type="dxa"/>
            <w:tcBorders/>
            <w:shd w:fill="auto" w:val="clear"/>
          </w:tcPr>
          <w:p>
            <w:pPr>
              <w:pStyle w:val="Normal"/>
              <w:pBdr>
                <w:top w:val="single" w:sz="6" w:space="1" w:color="000000"/>
                <w:left w:val="single" w:sz="6" w:space="1" w:color="000000"/>
                <w:bottom w:val="single" w:sz="6" w:space="1" w:color="000000"/>
                <w:right w:val="single" w:sz="6" w:space="1" w:color="000000"/>
              </w:pBdr>
              <w:rPr/>
            </w:pPr>
            <w:r>
              <w:rPr/>
              <w:t>LPE zum Akhira wird auf dieses Thema aufgebaut</w:t>
            </w:r>
          </w:p>
          <w:p>
            <w:pPr>
              <w:pStyle w:val="Normal"/>
              <w:rPr/>
            </w:pPr>
            <w:r>
              <w:rPr/>
            </w:r>
          </w:p>
          <w:p>
            <w:pPr>
              <w:pStyle w:val="Normal"/>
              <w:rPr/>
            </w:pPr>
            <w:r>
              <w:rPr/>
              <w:t xml:space="preserve">Qur´an: 3:9,28/ 11:103/ 14:48 </w:t>
            </w:r>
          </w:p>
          <w:p>
            <w:pPr>
              <w:pStyle w:val="Normal"/>
              <w:rPr/>
            </w:pPr>
            <w:r>
              <w:rPr/>
              <w:t>Jeder wird seine Taten verantworten:</w:t>
            </w:r>
          </w:p>
          <w:p>
            <w:pPr>
              <w:pStyle w:val="Normal"/>
              <w:rPr/>
            </w:pPr>
            <w:r>
              <w:rPr/>
              <w:t>Der Lehrer nimmt Prüfungen ab.</w:t>
            </w:r>
          </w:p>
          <w:p>
            <w:pPr>
              <w:pStyle w:val="Normal"/>
              <w:rPr/>
            </w:pPr>
            <w:r>
              <w:rPr/>
              <w:t>Die Schulen machen Abschlußprüfung: Abitur, mittlere Reife, HS-Abschluß.</w:t>
            </w:r>
          </w:p>
          <w:p>
            <w:pPr>
              <w:pStyle w:val="Normal"/>
              <w:rPr/>
            </w:pPr>
            <w:r>
              <w:rPr/>
              <w:t>Ahira ist der Ort der Entscheidung,</w:t>
            </w:r>
          </w:p>
          <w:p>
            <w:pPr>
              <w:pStyle w:val="Normal"/>
              <w:rPr/>
            </w:pPr>
            <w:r>
              <w:rPr/>
              <w:t>Qur´an: 68:42/ 69:18.</w:t>
            </w:r>
          </w:p>
          <w:p>
            <w:pPr>
              <w:pStyle w:val="Normal"/>
              <w:rPr/>
            </w:pPr>
            <w:r>
              <w:rPr/>
              <w:t>Unsere Taten nützen uns nur allein</w:t>
            </w:r>
          </w:p>
        </w:tc>
      </w:tr>
    </w:tbl>
    <w:p>
      <w:pPr>
        <w:pStyle w:val="Normal"/>
        <w:rPr/>
      </w:pPr>
      <w:r>
        <w:rPr/>
      </w:r>
      <w:r>
        <w:br w:type="page"/>
      </w:r>
    </w:p>
    <w:p>
      <w:pPr>
        <w:pStyle w:val="Normal"/>
        <w:rPr/>
      </w:pPr>
      <w:r>
        <w:rPr>
          <w:i/>
          <w:iCs/>
        </w:rPr>
        <w:t>LPE 5: Ahl-i-Kitab „Die Buchreligionen</w:t>
      </w:r>
      <w:r>
        <w:rPr/>
        <w:t>“</w:t>
      </w:r>
    </w:p>
    <w:p>
      <w:pPr>
        <w:pStyle w:val="Normal"/>
        <w:rPr/>
      </w:pPr>
      <w:r>
        <w:rPr/>
      </w:r>
    </w:p>
    <w:p>
      <w:pPr>
        <w:pStyle w:val="Normal"/>
        <w:rPr/>
      </w:pPr>
      <w:r>
        <w:rPr/>
        <w:t>In ihrem Schulaltag begegnen die muslimischen Kinder den christlichen Traditionen und einer Kultur die christl. geprägt ist. Hier sollen die Kinder die Gemeinsamkeiten und die Unterschiede kennenlernen, mit der Absicht vorhandene Vorurteile und Ängste abzubauen.</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Im Alltag begegnen wir den christlichen Traditionen</w:t>
            </w:r>
          </w:p>
        </w:tc>
        <w:tc>
          <w:tcPr>
            <w:tcW w:w="4889" w:type="dxa"/>
            <w:tcBorders/>
            <w:shd w:fill="auto" w:val="clear"/>
          </w:tcPr>
          <w:p>
            <w:pPr>
              <w:pStyle w:val="Normal"/>
              <w:rPr/>
            </w:pPr>
            <w:r>
              <w:rPr/>
              <w:t>Eigene Erfahrungen:</w:t>
            </w:r>
          </w:p>
          <w:p>
            <w:pPr>
              <w:pStyle w:val="Normal"/>
              <w:rPr/>
            </w:pPr>
            <w:r>
              <w:rPr/>
              <w:t>Weihnachten, Ostern, Lieder aus dem Kindergarten,</w:t>
            </w:r>
          </w:p>
          <w:p>
            <w:pPr>
              <w:pStyle w:val="Normal"/>
              <w:rPr/>
            </w:pPr>
            <w:r>
              <w:rPr/>
              <w:t>Kirchenglocken, Bibel, Pfarrer</w:t>
            </w:r>
          </w:p>
        </w:tc>
      </w:tr>
      <w:tr>
        <w:trPr/>
        <w:tc>
          <w:tcPr>
            <w:tcW w:w="4889" w:type="dxa"/>
            <w:tcBorders/>
            <w:shd w:fill="auto" w:val="clear"/>
          </w:tcPr>
          <w:p>
            <w:pPr>
              <w:pStyle w:val="Normal"/>
              <w:snapToGrid w:val="false"/>
              <w:rPr/>
            </w:pPr>
            <w:r>
              <w:rPr/>
            </w:r>
          </w:p>
          <w:p>
            <w:pPr>
              <w:pStyle w:val="Normal"/>
              <w:rPr/>
            </w:pPr>
            <w:r>
              <w:rPr/>
              <w:t>Religion verleiht Lebensorientierung</w:t>
            </w:r>
          </w:p>
          <w:p>
            <w:pPr>
              <w:pStyle w:val="Normal"/>
              <w:rPr/>
            </w:pPr>
            <w:r>
              <w:rPr/>
              <w:t>und Hilfe.</w:t>
            </w:r>
          </w:p>
        </w:tc>
        <w:tc>
          <w:tcPr>
            <w:tcW w:w="4889" w:type="dxa"/>
            <w:tcBorders/>
            <w:shd w:fill="auto" w:val="clear"/>
          </w:tcPr>
          <w:p>
            <w:pPr>
              <w:pStyle w:val="Normal"/>
              <w:snapToGrid w:val="false"/>
              <w:rPr/>
            </w:pPr>
            <w:r>
              <w:rPr/>
            </w:r>
          </w:p>
          <w:p>
            <w:pPr>
              <w:pStyle w:val="Normal"/>
              <w:rPr/>
            </w:pPr>
            <w:r>
              <w:rPr/>
              <w:t>Bei Problemen trösten,</w:t>
            </w:r>
          </w:p>
          <w:p>
            <w:pPr>
              <w:pStyle w:val="Normal"/>
              <w:rPr/>
            </w:pPr>
            <w:r>
              <w:rPr/>
              <w:t>bei Zweifel Orientierung geben,</w:t>
            </w:r>
          </w:p>
          <w:p>
            <w:pPr>
              <w:pStyle w:val="Normal"/>
              <w:rPr/>
            </w:pPr>
            <w:r>
              <w:rPr/>
              <w:t>in der Einsamkeit Vertrauen finden.</w:t>
            </w:r>
          </w:p>
          <w:p>
            <w:pPr>
              <w:pStyle w:val="Normal"/>
              <w:rPr/>
            </w:pPr>
            <w:r>
              <w:rPr/>
              <w:t>Über die Vorteile der Gläubigen Menschen</w:t>
            </w:r>
          </w:p>
          <w:p>
            <w:pPr>
              <w:pStyle w:val="Normal"/>
              <w:rPr/>
            </w:pPr>
            <w:r>
              <w:rPr/>
              <w:t>sprechen: Selbstmord, Alkohol- u. Drogenprobleme</w:t>
            </w:r>
          </w:p>
        </w:tc>
      </w:tr>
      <w:tr>
        <w:trPr/>
        <w:tc>
          <w:tcPr>
            <w:tcW w:w="4889" w:type="dxa"/>
            <w:tcBorders/>
            <w:shd w:fill="auto" w:val="clear"/>
          </w:tcPr>
          <w:p>
            <w:pPr>
              <w:pStyle w:val="Normal"/>
              <w:snapToGrid w:val="false"/>
              <w:rPr/>
            </w:pPr>
            <w:r>
              <w:rPr/>
            </w:r>
          </w:p>
          <w:p>
            <w:pPr>
              <w:pStyle w:val="Normal"/>
              <w:rPr/>
            </w:pPr>
            <w:r>
              <w:rPr/>
              <w:t>Christen glauben an Allah</w:t>
            </w:r>
          </w:p>
          <w:p>
            <w:pPr>
              <w:pStyle w:val="Normal"/>
              <w:rPr/>
            </w:pPr>
            <w:r>
              <w:rPr/>
              <w:t>und an den Jüngsten Tag, Al- Imran, 113-115</w:t>
            </w:r>
          </w:p>
        </w:tc>
        <w:tc>
          <w:tcPr>
            <w:tcW w:w="4889" w:type="dxa"/>
            <w:tcBorders/>
            <w:shd w:fill="auto" w:val="clear"/>
          </w:tcPr>
          <w:p>
            <w:pPr>
              <w:pStyle w:val="Normal"/>
              <w:snapToGrid w:val="false"/>
              <w:rPr/>
            </w:pPr>
            <w:r>
              <w:rPr/>
            </w:r>
          </w:p>
          <w:p>
            <w:pPr>
              <w:pStyle w:val="Normal"/>
              <w:rPr/>
            </w:pPr>
            <w:r>
              <w:rPr/>
              <w:t>Qur´an: 3:113-115</w:t>
            </w:r>
          </w:p>
          <w:p>
            <w:pPr>
              <w:pStyle w:val="Normal"/>
              <w:rPr/>
            </w:pPr>
            <w:r>
              <w:rPr/>
              <w:t>Die Gemeinsamkeiten betonen:</w:t>
            </w:r>
          </w:p>
          <w:p>
            <w:pPr>
              <w:pStyle w:val="Normal"/>
              <w:rPr/>
            </w:pPr>
            <w:r>
              <w:rPr/>
              <w:t>Glaube an Allah,</w:t>
            </w:r>
          </w:p>
          <w:p>
            <w:pPr>
              <w:pStyle w:val="Normal"/>
              <w:rPr/>
            </w:pPr>
            <w:r>
              <w:rPr/>
              <w:t>Glaube an die Auferstehung,</w:t>
            </w:r>
          </w:p>
          <w:p>
            <w:pPr>
              <w:pStyle w:val="Normal"/>
              <w:rPr/>
            </w:pPr>
            <w:r>
              <w:rPr/>
              <w:t>Glaube an die Engel,</w:t>
            </w:r>
          </w:p>
          <w:p>
            <w:pPr>
              <w:pStyle w:val="Normal"/>
              <w:rPr/>
            </w:pPr>
            <w:r>
              <w:rPr/>
              <w:t>Glaube an die Propheten,</w:t>
            </w:r>
          </w:p>
          <w:p>
            <w:pPr>
              <w:pStyle w:val="Normal"/>
              <w:rPr/>
            </w:pPr>
            <w:r>
              <w:rPr/>
              <w:t>Glaube an die Bücher,</w:t>
            </w:r>
          </w:p>
          <w:p>
            <w:pPr>
              <w:pStyle w:val="Normal"/>
              <w:rPr/>
            </w:pPr>
            <w:r>
              <w:rPr/>
              <w:t>Gott keine Nebengötter zur Seite stellen,</w:t>
            </w:r>
          </w:p>
          <w:p>
            <w:pPr>
              <w:pStyle w:val="Normal"/>
              <w:rPr/>
            </w:pPr>
            <w:r>
              <w:rPr/>
              <w:t>jegliche Verneinung des Götzendienstes.</w:t>
            </w:r>
          </w:p>
          <w:p>
            <w:pPr>
              <w:pStyle w:val="Normal"/>
              <w:rPr/>
            </w:pPr>
            <w:r>
              <w:rPr/>
            </w:r>
          </w:p>
          <w:p>
            <w:pPr>
              <w:pStyle w:val="Normal"/>
              <w:rPr/>
            </w:pPr>
            <w:r>
              <w:rPr/>
              <w:t>Die Erfahrungen der Schüler aufgreifen:</w:t>
            </w:r>
          </w:p>
          <w:p>
            <w:pPr>
              <w:pStyle w:val="Normal"/>
              <w:rPr/>
            </w:pPr>
            <w:r>
              <w:rPr/>
              <w:t>sie gehen in die Kirche,</w:t>
            </w:r>
          </w:p>
          <w:p>
            <w:pPr>
              <w:pStyle w:val="Normal"/>
              <w:rPr/>
            </w:pPr>
            <w:r>
              <w:rPr/>
              <w:t>wir indie Moschee.</w:t>
            </w:r>
          </w:p>
          <w:p>
            <w:pPr>
              <w:pStyle w:val="Normal"/>
              <w:rPr/>
            </w:pPr>
            <w:r>
              <w:rPr/>
              <w:t>wir feiern das Opferfest,</w:t>
            </w:r>
          </w:p>
          <w:p>
            <w:pPr>
              <w:pStyle w:val="Normal"/>
              <w:rPr/>
            </w:pPr>
            <w:r>
              <w:rPr/>
              <w:t>sie feiern Weihnachten etc</w:t>
            </w:r>
          </w:p>
        </w:tc>
      </w:tr>
      <w:tr>
        <w:trPr/>
        <w:tc>
          <w:tcPr>
            <w:tcW w:w="4889" w:type="dxa"/>
            <w:tcBorders/>
            <w:shd w:fill="auto" w:val="clear"/>
          </w:tcPr>
          <w:p>
            <w:pPr>
              <w:pStyle w:val="Normal"/>
              <w:snapToGrid w:val="false"/>
              <w:rPr/>
            </w:pPr>
            <w:r>
              <w:rPr/>
            </w:r>
          </w:p>
          <w:p>
            <w:pPr>
              <w:pStyle w:val="Normal"/>
              <w:rPr/>
            </w:pPr>
            <w:r>
              <w:rPr/>
              <w:t>Christen und Muslime haben auch Unterschiede</w:t>
            </w:r>
          </w:p>
        </w:tc>
        <w:tc>
          <w:tcPr>
            <w:tcW w:w="4889" w:type="dxa"/>
            <w:tcBorders/>
            <w:shd w:fill="auto" w:val="clear"/>
          </w:tcPr>
          <w:p>
            <w:pPr>
              <w:pStyle w:val="Normal"/>
              <w:snapToGrid w:val="false"/>
              <w:rPr/>
            </w:pPr>
            <w:r>
              <w:rPr/>
            </w:r>
          </w:p>
          <w:p>
            <w:pPr>
              <w:pStyle w:val="Normal"/>
              <w:rPr/>
            </w:pPr>
            <w:r>
              <w:rPr/>
              <w:t xml:space="preserve">Die Kinder lernen, daß es weniger Unterschiede </w:t>
            </w:r>
          </w:p>
          <w:p>
            <w:pPr>
              <w:pStyle w:val="Normal"/>
              <w:rPr/>
            </w:pPr>
            <w:r>
              <w:rPr/>
              <w:t>gibt als Gemeinsamkeiten.</w:t>
            </w:r>
          </w:p>
          <w:p>
            <w:pPr>
              <w:pStyle w:val="Normal"/>
              <w:rPr/>
            </w:pPr>
            <w:r>
              <w:rPr/>
            </w:r>
          </w:p>
          <w:p>
            <w:pPr>
              <w:pStyle w:val="Normal"/>
              <w:rPr/>
            </w:pPr>
            <w:r>
              <w:rPr/>
              <w:t>Für die Christen jedoch ist Jesus</w:t>
            </w:r>
          </w:p>
          <w:p>
            <w:pPr>
              <w:pStyle w:val="Normal"/>
              <w:rPr/>
            </w:pPr>
            <w:r>
              <w:rPr/>
              <w:t>der Sohn Gottes oder selbst zu</w:t>
            </w:r>
          </w:p>
          <w:p>
            <w:pPr>
              <w:pStyle w:val="Normal"/>
              <w:rPr/>
            </w:pPr>
            <w:r>
              <w:rPr/>
              <w:t>Gott erhoben worden.</w:t>
            </w:r>
          </w:p>
          <w:p>
            <w:pPr>
              <w:pStyle w:val="Normal"/>
              <w:rPr/>
            </w:pPr>
            <w:r>
              <w:rPr/>
              <w:t>(Darüber gab es aber in der christl. Geschichte</w:t>
            </w:r>
          </w:p>
          <w:p>
            <w:pPr>
              <w:pStyle w:val="Normal"/>
              <w:rPr/>
            </w:pPr>
            <w:r>
              <w:rPr/>
              <w:t>erbitterten Streit).</w:t>
            </w:r>
          </w:p>
          <w:p>
            <w:pPr>
              <w:pStyle w:val="Normal"/>
              <w:rPr/>
            </w:pPr>
            <w:r>
              <w:rPr/>
              <w:t>Sie glauben an Jesus nicht als Prophet.</w:t>
            </w:r>
          </w:p>
          <w:p>
            <w:pPr>
              <w:pStyle w:val="Normal"/>
              <w:rPr/>
            </w:pPr>
            <w:r>
              <w:rPr/>
              <w:t>Die dürfen Schweinefleisch essen: s. Bibel/Paulus:</w:t>
            </w:r>
          </w:p>
          <w:p>
            <w:pPr>
              <w:pStyle w:val="Normal"/>
              <w:rPr/>
            </w:pPr>
            <w:r>
              <w:rPr/>
              <w:t>eßt alles, denn alles kommt vom Herrn.</w:t>
            </w:r>
          </w:p>
          <w:p>
            <w:pPr>
              <w:pStyle w:val="Normal"/>
              <w:rPr/>
            </w:pPr>
            <w:r>
              <w:rPr/>
            </w:r>
          </w:p>
          <w:p>
            <w:pPr>
              <w:pStyle w:val="Normal"/>
              <w:rPr/>
            </w:pPr>
            <w:r>
              <w:rPr/>
              <w:t>-----&gt; LPE 4, kR, (HS)</w:t>
            </w:r>
          </w:p>
          <w:p>
            <w:pPr>
              <w:pStyle w:val="Normal"/>
              <w:rPr/>
            </w:pPr>
            <w:r>
              <w:rPr/>
              <w:t>Einheit und Verschiedenheit im christlichen Glauben</w:t>
            </w:r>
          </w:p>
        </w:tc>
      </w:tr>
      <w:tr>
        <w:trPr/>
        <w:tc>
          <w:tcPr>
            <w:tcW w:w="4889" w:type="dxa"/>
            <w:tcBorders/>
            <w:shd w:fill="auto" w:val="clear"/>
          </w:tcPr>
          <w:p>
            <w:pPr>
              <w:pStyle w:val="Normal"/>
              <w:snapToGrid w:val="false"/>
              <w:rPr/>
            </w:pPr>
            <w:r>
              <w:rPr/>
            </w:r>
          </w:p>
          <w:p>
            <w:pPr>
              <w:pStyle w:val="Normal"/>
              <w:rPr/>
            </w:pPr>
            <w:r>
              <w:rPr/>
              <w:t>Muslime und Christen können Allah gemeinsam</w:t>
            </w:r>
          </w:p>
          <w:p>
            <w:pPr>
              <w:pStyle w:val="Normal"/>
              <w:rPr/>
            </w:pPr>
            <w:r>
              <w:rPr/>
              <w:t>dienen.</w:t>
            </w:r>
          </w:p>
          <w:p>
            <w:pPr>
              <w:pStyle w:val="Normal"/>
              <w:rPr/>
            </w:pPr>
            <w:r>
              <w:rPr/>
            </w:r>
          </w:p>
        </w:tc>
        <w:tc>
          <w:tcPr>
            <w:tcW w:w="4889" w:type="dxa"/>
            <w:tcBorders/>
            <w:shd w:fill="auto" w:val="clear"/>
          </w:tcPr>
          <w:p>
            <w:pPr>
              <w:pStyle w:val="Normal"/>
              <w:snapToGrid w:val="false"/>
              <w:rPr/>
            </w:pPr>
            <w:r>
              <w:rPr/>
            </w:r>
          </w:p>
          <w:p>
            <w:pPr>
              <w:pStyle w:val="Normal"/>
              <w:rPr/>
            </w:pPr>
            <w:r>
              <w:rPr/>
              <w:t>-----&gt; LPE 6.8. eR., (HS)</w:t>
            </w:r>
          </w:p>
          <w:p>
            <w:pPr>
              <w:pStyle w:val="Normal"/>
              <w:rPr/>
            </w:pPr>
            <w:r>
              <w:rPr/>
              <w:t xml:space="preserve">Wir glauben nicht allein  </w:t>
            </w:r>
          </w:p>
          <w:p>
            <w:pPr>
              <w:pStyle w:val="Normal"/>
              <w:rPr/>
            </w:pPr>
            <w:r>
              <w:rPr/>
              <w:t>Qur´an: 3:64,</w:t>
            </w:r>
          </w:p>
          <w:p>
            <w:pPr>
              <w:pStyle w:val="Normal"/>
              <w:rPr/>
            </w:pPr>
            <w:r>
              <w:rPr/>
              <w:t>O Volk der Schrift, kommt herbei zu einem Wort das gleich ist zwischen uns und euch ...</w:t>
            </w:r>
          </w:p>
          <w:p>
            <w:pPr>
              <w:pStyle w:val="Normal"/>
              <w:rPr/>
            </w:pPr>
            <w:r>
              <w:rPr/>
              <w:t>Was können wir gemeinsam machen? Spendeaktionen für arme Menschen, Solidarität mit Asylbewerber und Flüchtlinge</w:t>
            </w:r>
          </w:p>
          <w:p>
            <w:pPr>
              <w:pStyle w:val="Normal"/>
              <w:rPr/>
            </w:pPr>
            <w:r>
              <w:rPr/>
              <w:t>Wir können gegenseitig unsere Gebetshäuser besuchen.</w:t>
            </w:r>
          </w:p>
        </w:tc>
      </w:tr>
    </w:tbl>
    <w:p>
      <w:pPr>
        <w:pStyle w:val="Normal"/>
        <w:rPr/>
      </w:pPr>
      <w:r>
        <w:rPr/>
        <w:t xml:space="preserve"> </w:t>
      </w:r>
    </w:p>
    <w:p>
      <w:pPr>
        <w:pStyle w:val="Normal"/>
        <w:rPr/>
      </w:pPr>
      <w:r>
        <w:rPr/>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t>.</w:t>
      </w:r>
    </w:p>
    <w:p>
      <w:pPr>
        <w:pStyle w:val="Normal"/>
        <w:rPr/>
      </w:pPr>
      <w:r>
        <w:rPr/>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LPE  4:  </w:t>
      </w:r>
      <w:r>
        <w:rPr>
          <w:i/>
          <w:iCs/>
        </w:rPr>
        <w:t>Hadsch „die Einheit der Muslime“</w:t>
      </w:r>
    </w:p>
    <w:p>
      <w:pPr>
        <w:pStyle w:val="Normal"/>
        <w:rPr>
          <w:i/>
          <w:i/>
          <w:iCs/>
        </w:rPr>
      </w:pPr>
      <w:r>
        <w:rPr>
          <w:i/>
          <w:iCs/>
        </w:rPr>
      </w:r>
    </w:p>
    <w:p>
      <w:pPr>
        <w:pStyle w:val="Normal"/>
        <w:rPr/>
      </w:pPr>
      <w:r>
        <w:rPr/>
        <w:t>Hadsch ist eine der fünf Grundprinzipien des Islams. In diesem Monat findet der „Ummah“ Gedanke seinen Ausdruck im höchsten Maße. Die Zeit der Hadsch führt die Schülerinnen und Schüler zum nachdenken über sich selbst und macht sie auf die Lage der anderen Muslime aufmerksam.</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r>
              <w:rPr/>
              <w:t xml:space="preserve">Und rufe die Menschen zur Pilgerfahrt auf. </w:t>
            </w:r>
          </w:p>
          <w:p>
            <w:pPr>
              <w:pStyle w:val="Normal"/>
              <w:rPr/>
            </w:pPr>
            <w:r>
              <w:rPr/>
              <w:t>Sie werden aus allen fernen Orten zu dir kommen</w:t>
            </w:r>
          </w:p>
        </w:tc>
        <w:tc>
          <w:tcPr>
            <w:tcW w:w="4889" w:type="dxa"/>
            <w:tcBorders/>
            <w:shd w:fill="auto" w:val="clear"/>
          </w:tcPr>
          <w:p>
            <w:pPr>
              <w:pStyle w:val="Normal"/>
              <w:pBdr>
                <w:top w:val="single" w:sz="6" w:space="1" w:color="000000"/>
                <w:left w:val="single" w:sz="6" w:space="1" w:color="000000"/>
                <w:bottom w:val="single" w:sz="6" w:space="1" w:color="000000"/>
                <w:right w:val="single" w:sz="6" w:space="1" w:color="000000"/>
              </w:pBdr>
              <w:rPr/>
            </w:pPr>
            <w:r>
              <w:rPr/>
              <w:t>Die Kinder sollten bis hier schon Kenntnisse</w:t>
            </w:r>
          </w:p>
          <w:p>
            <w:pPr>
              <w:pStyle w:val="Normal"/>
              <w:pBdr>
                <w:top w:val="single" w:sz="6" w:space="1" w:color="000000"/>
                <w:left w:val="single" w:sz="6" w:space="1" w:color="000000"/>
                <w:bottom w:val="single" w:sz="6" w:space="1" w:color="000000"/>
                <w:right w:val="single" w:sz="6" w:space="1" w:color="000000"/>
              </w:pBdr>
              <w:rPr/>
            </w:pPr>
            <w:r>
              <w:rPr/>
              <w:t>über die Hadsch aus den vorangegangenen LPE  haben</w:t>
            </w:r>
          </w:p>
          <w:p>
            <w:pPr>
              <w:pStyle w:val="Normal"/>
              <w:rPr/>
            </w:pPr>
            <w:r>
              <w:rPr/>
            </w:r>
          </w:p>
          <w:p>
            <w:pPr>
              <w:pStyle w:val="Normal"/>
              <w:rPr/>
            </w:pPr>
            <w:r>
              <w:rPr/>
            </w:r>
          </w:p>
          <w:p>
            <w:pPr>
              <w:pStyle w:val="Normal"/>
              <w:rPr/>
            </w:pPr>
            <w:r>
              <w:rPr/>
              <w:t>Qur´an: 3:97; 22: 27-28, 34.</w:t>
            </w:r>
          </w:p>
          <w:p>
            <w:pPr>
              <w:pStyle w:val="Normal"/>
              <w:rPr/>
            </w:pPr>
            <w:r>
              <w:rPr/>
              <w:t>Woher die Muslime nach Mekka kommen.</w:t>
            </w:r>
          </w:p>
          <w:p>
            <w:pPr>
              <w:pStyle w:val="Normal"/>
              <w:rPr/>
            </w:pPr>
            <w:r>
              <w:rPr/>
              <w:t>Darstellungen über die alten und neuen</w:t>
            </w:r>
          </w:p>
          <w:p>
            <w:pPr>
              <w:pStyle w:val="Normal"/>
              <w:rPr/>
            </w:pPr>
            <w:r>
              <w:rPr/>
              <w:t>Wallfahrten nach Mekka</w:t>
            </w:r>
          </w:p>
          <w:p>
            <w:pPr>
              <w:pStyle w:val="Normal"/>
              <w:rPr/>
            </w:pPr>
            <w:r>
              <w:rPr/>
            </w:r>
          </w:p>
        </w:tc>
      </w:tr>
      <w:tr>
        <w:trPr/>
        <w:tc>
          <w:tcPr>
            <w:tcW w:w="4889" w:type="dxa"/>
            <w:tcBorders/>
            <w:shd w:fill="auto" w:val="clear"/>
          </w:tcPr>
          <w:p>
            <w:pPr>
              <w:pStyle w:val="Normal"/>
              <w:rPr/>
            </w:pPr>
            <w:r>
              <w:rPr/>
              <w:t>„</w:t>
            </w:r>
            <w:r>
              <w:rPr/>
              <w:t xml:space="preserve">Umma“ die große Gemeinschaft </w:t>
            </w:r>
          </w:p>
          <w:p>
            <w:pPr>
              <w:pStyle w:val="Normal"/>
              <w:rPr/>
            </w:pPr>
            <w:r>
              <w:rPr/>
              <w:t>der Muslime</w:t>
            </w:r>
          </w:p>
        </w:tc>
        <w:tc>
          <w:tcPr>
            <w:tcW w:w="4889" w:type="dxa"/>
            <w:tcBorders/>
            <w:shd w:fill="auto" w:val="clear"/>
          </w:tcPr>
          <w:p>
            <w:pPr>
              <w:pStyle w:val="Normal"/>
              <w:rPr/>
            </w:pPr>
            <w:r>
              <w:rPr/>
              <w:t>Erfahrungen mit Muslimen aus anderen Ländern.</w:t>
            </w:r>
          </w:p>
          <w:p>
            <w:pPr>
              <w:pStyle w:val="Normal"/>
              <w:rPr/>
            </w:pPr>
            <w:r>
              <w:rPr/>
            </w:r>
          </w:p>
          <w:p>
            <w:pPr>
              <w:pStyle w:val="Normal"/>
              <w:rPr/>
            </w:pPr>
            <w:r>
              <w:rPr/>
              <w:t>Die Kinder berichten über ihre Erfahrungen und</w:t>
            </w:r>
          </w:p>
          <w:p>
            <w:pPr>
              <w:pStyle w:val="Normal"/>
              <w:rPr/>
            </w:pPr>
            <w:r>
              <w:rPr/>
              <w:t>Freundschaften mit Muslimen aus anderen Ländern</w:t>
            </w:r>
          </w:p>
          <w:p>
            <w:pPr>
              <w:pStyle w:val="Normal"/>
              <w:rPr/>
            </w:pPr>
            <w:r>
              <w:rPr/>
              <w:t>und Kulturkreisen.</w:t>
            </w:r>
          </w:p>
          <w:p>
            <w:pPr>
              <w:pStyle w:val="Normal"/>
              <w:rPr/>
            </w:pPr>
            <w:r>
              <w:rPr/>
              <w:t xml:space="preserve">Projekt: Fotowand von verschiedenen Muslimkindern aus </w:t>
            </w:r>
          </w:p>
          <w:p>
            <w:pPr>
              <w:pStyle w:val="Normal"/>
              <w:rPr/>
            </w:pPr>
            <w:r>
              <w:rPr/>
              <w:t>unterschiedlichen Ländern.</w:t>
            </w:r>
          </w:p>
          <w:p>
            <w:pPr>
              <w:pStyle w:val="Normal"/>
              <w:rPr/>
            </w:pPr>
            <w:r>
              <w:rPr/>
              <w:t>Film: Mekka und Medina</w:t>
            </w:r>
          </w:p>
        </w:tc>
      </w:tr>
      <w:tr>
        <w:trPr/>
        <w:tc>
          <w:tcPr>
            <w:tcW w:w="4889" w:type="dxa"/>
            <w:tcBorders/>
            <w:shd w:fill="auto" w:val="clear"/>
          </w:tcPr>
          <w:p>
            <w:pPr>
              <w:pStyle w:val="Normal"/>
              <w:snapToGrid w:val="false"/>
              <w:rPr/>
            </w:pPr>
            <w:r>
              <w:rPr/>
            </w:r>
          </w:p>
          <w:p>
            <w:pPr>
              <w:pStyle w:val="Normal"/>
              <w:rPr/>
            </w:pPr>
            <w:r>
              <w:rPr/>
              <w:t>Darum bete zu deinem Herrn und opfere,</w:t>
            </w:r>
          </w:p>
          <w:p>
            <w:pPr>
              <w:pStyle w:val="Normal"/>
              <w:rPr/>
            </w:pPr>
            <w:r>
              <w:rPr/>
              <w:t>Al-Kauthar, 2.</w:t>
            </w:r>
          </w:p>
          <w:p>
            <w:pPr>
              <w:pStyle w:val="Normal"/>
              <w:rPr/>
            </w:pPr>
            <w:r>
              <w:rPr/>
              <w:t>Vergiß nicht den Anteil der Armen</w:t>
            </w:r>
          </w:p>
        </w:tc>
        <w:tc>
          <w:tcPr>
            <w:tcW w:w="4889" w:type="dxa"/>
            <w:tcBorders/>
            <w:shd w:fill="auto" w:val="clear"/>
          </w:tcPr>
          <w:p>
            <w:pPr>
              <w:pStyle w:val="Normal"/>
              <w:snapToGrid w:val="false"/>
              <w:rPr/>
            </w:pPr>
            <w:r>
              <w:rPr/>
            </w:r>
          </w:p>
          <w:p>
            <w:pPr>
              <w:pStyle w:val="Normal"/>
              <w:rPr/>
            </w:pPr>
            <w:r>
              <w:rPr/>
              <w:t>Wir bereiten uns für das Opferfest vor:</w:t>
            </w:r>
          </w:p>
          <w:p>
            <w:pPr>
              <w:pStyle w:val="Normal"/>
              <w:rPr/>
            </w:pPr>
            <w:r>
              <w:rPr/>
              <w:t>viele Kinder in der Welt haben wenig zu essen.</w:t>
            </w:r>
          </w:p>
          <w:p>
            <w:pPr>
              <w:pStyle w:val="Normal"/>
              <w:rPr/>
            </w:pPr>
            <w:r>
              <w:rPr/>
            </w:r>
          </w:p>
          <w:p>
            <w:pPr>
              <w:pStyle w:val="Normal"/>
              <w:rPr/>
            </w:pPr>
            <w:r>
              <w:rPr/>
              <w:t>Spendenaktion:</w:t>
            </w:r>
          </w:p>
          <w:p>
            <w:pPr>
              <w:pStyle w:val="Normal"/>
              <w:rPr/>
            </w:pPr>
            <w:r>
              <w:rPr/>
              <w:t>muslimische Kinder schicken Opfergelder für das</w:t>
            </w:r>
          </w:p>
          <w:p>
            <w:pPr>
              <w:pStyle w:val="Normal"/>
              <w:rPr/>
            </w:pPr>
            <w:r>
              <w:rPr/>
              <w:t>Kurban an die Hilfsorganisationen.</w:t>
            </w:r>
          </w:p>
          <w:p>
            <w:pPr>
              <w:pStyle w:val="Normal"/>
              <w:rPr/>
            </w:pPr>
            <w:r>
              <w:rPr/>
            </w:r>
          </w:p>
          <w:p>
            <w:pPr>
              <w:pStyle w:val="Normal"/>
              <w:rPr/>
            </w:pPr>
            <w:r>
              <w:rPr/>
              <w:t>Hilfsorganisationen berichten über ihre Opferfest-</w:t>
            </w:r>
          </w:p>
          <w:p>
            <w:pPr>
              <w:pStyle w:val="Normal"/>
              <w:rPr/>
            </w:pPr>
            <w:r>
              <w:rPr/>
              <w:t>organisationen in den isl. Ländern: z.B. Islam Relief, Muslime Helfen, IHH usw.</w:t>
            </w:r>
          </w:p>
          <w:p>
            <w:pPr>
              <w:pStyle w:val="Normal"/>
              <w:rPr/>
            </w:pPr>
            <w:r>
              <w:rPr/>
              <w:t>&gt; 3 RS wir organisieren und feiern Fest</w:t>
            </w:r>
          </w:p>
          <w:p>
            <w:pPr>
              <w:pStyle w:val="Normal"/>
              <w:rPr/>
            </w:pPr>
            <w:r>
              <w:rPr/>
              <w:t>&gt; 4, (Gy) Freizeitgestalten</w:t>
            </w:r>
          </w:p>
        </w:tc>
      </w:tr>
      <w:tr>
        <w:trPr/>
        <w:tc>
          <w:tcPr>
            <w:tcW w:w="4889" w:type="dxa"/>
            <w:tcBorders/>
            <w:shd w:fill="auto" w:val="clear"/>
          </w:tcPr>
          <w:p>
            <w:pPr>
              <w:pStyle w:val="Normal"/>
              <w:snapToGrid w:val="false"/>
              <w:rPr/>
            </w:pPr>
            <w:r>
              <w:rPr/>
            </w:r>
          </w:p>
          <w:p>
            <w:pPr>
              <w:pStyle w:val="Normal"/>
              <w:rPr/>
            </w:pPr>
            <w:r>
              <w:rPr/>
              <w:t>Wir feiern das Opferfest in der Schule</w:t>
            </w:r>
          </w:p>
        </w:tc>
        <w:tc>
          <w:tcPr>
            <w:tcW w:w="4889" w:type="dxa"/>
            <w:tcBorders/>
            <w:shd w:fill="auto" w:val="clear"/>
          </w:tcPr>
          <w:p>
            <w:pPr>
              <w:pStyle w:val="Normal"/>
              <w:snapToGrid w:val="false"/>
              <w:rPr/>
            </w:pPr>
            <w:r>
              <w:rPr/>
            </w:r>
          </w:p>
          <w:p>
            <w:pPr>
              <w:pStyle w:val="Normal"/>
              <w:rPr/>
            </w:pPr>
            <w:r>
              <w:rPr/>
              <w:t>Kinder organisieren ein Opferfest an der Schule und laden ihre Freunde ein</w:t>
            </w:r>
          </w:p>
        </w:tc>
      </w:tr>
    </w:tbl>
    <w:p>
      <w:pPr>
        <w:pStyle w:val="Normal"/>
        <w:rPr/>
      </w:pPr>
      <w:r>
        <w:rPr/>
        <w:t xml:space="preserve"> </w:t>
      </w:r>
      <w:r>
        <w:br w:type="page"/>
      </w:r>
    </w:p>
    <w:p>
      <w:pPr>
        <w:pStyle w:val="Normal"/>
        <w:rPr/>
      </w:pPr>
      <w:r>
        <w:rPr/>
        <w:t xml:space="preserve">LPE 2: Hauptquellen unserer Religion </w:t>
      </w:r>
    </w:p>
    <w:p>
      <w:pPr>
        <w:pStyle w:val="Normal"/>
        <w:rPr/>
      </w:pPr>
      <w:r>
        <w:rPr/>
      </w:r>
    </w:p>
    <w:p>
      <w:pPr>
        <w:pStyle w:val="Normal"/>
        <w:rPr/>
      </w:pPr>
      <w:r>
        <w:rPr/>
        <w:t>Qur´an und Sunna sind die Quellen unserer Lebensweise. Die Schüler lernen die Bedeutung des Qur´an für ihren Alltag kennen. Das Vertrautsein mit der Sunna des Propheten Muhammad (s.a.s.) ihren Lebensweg islamisch zu gestalten.</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Der Qur´an ist das Anleitungsbuch</w:t>
            </w:r>
          </w:p>
          <w:p>
            <w:pPr>
              <w:pStyle w:val="Normal"/>
              <w:rPr/>
            </w:pPr>
            <w:r>
              <w:rPr/>
              <w:t>für unser Leben</w:t>
            </w:r>
          </w:p>
        </w:tc>
        <w:tc>
          <w:tcPr>
            <w:tcW w:w="4889" w:type="dxa"/>
            <w:tcBorders/>
            <w:shd w:fill="auto" w:val="clear"/>
          </w:tcPr>
          <w:p>
            <w:pPr>
              <w:pStyle w:val="Normal"/>
              <w:rPr/>
            </w:pPr>
            <w:r>
              <w:rPr/>
              <w:t>Inhalt des Qur’ans:</w:t>
            </w:r>
          </w:p>
          <w:p>
            <w:pPr>
              <w:pStyle w:val="Normal"/>
              <w:rPr/>
            </w:pPr>
            <w:r>
              <w:rPr/>
              <w:t>Sure, Ayet, die Namen bestimmter Sure</w:t>
            </w:r>
          </w:p>
          <w:p>
            <w:pPr>
              <w:pStyle w:val="Normal"/>
              <w:rPr/>
            </w:pPr>
            <w:r>
              <w:rPr/>
              <w:t>Warum kamen die Ayet?</w:t>
            </w:r>
          </w:p>
          <w:p>
            <w:pPr>
              <w:pStyle w:val="Normal"/>
              <w:rPr/>
            </w:pPr>
            <w:r>
              <w:rPr/>
              <w:t>Allahs Worte sind unsere Orientierung</w:t>
            </w:r>
          </w:p>
          <w:p>
            <w:pPr>
              <w:pStyle w:val="Normal"/>
              <w:rPr/>
            </w:pPr>
            <w:r>
              <w:rPr/>
              <w:t>Beispiele aufgreifen:</w:t>
            </w:r>
          </w:p>
          <w:p>
            <w:pPr>
              <w:pStyle w:val="Normal"/>
              <w:rPr/>
            </w:pPr>
            <w:r>
              <w:rPr/>
              <w:t>Speiseverbote</w:t>
            </w:r>
          </w:p>
          <w:p>
            <w:pPr>
              <w:pStyle w:val="Normal"/>
              <w:rPr/>
            </w:pPr>
            <w:r>
              <w:rPr/>
              <w:t>Bekleidungsvorschriften</w:t>
            </w:r>
          </w:p>
          <w:p>
            <w:pPr>
              <w:pStyle w:val="Normal"/>
              <w:rPr/>
            </w:pPr>
            <w:r>
              <w:rPr/>
              <w:t>Zinsverbot</w:t>
            </w:r>
          </w:p>
          <w:p>
            <w:pPr>
              <w:pStyle w:val="Normal"/>
              <w:rPr/>
            </w:pPr>
            <w:r>
              <w:rPr/>
              <w:t>Brüderlichkeit und Friedfertigkeit</w:t>
            </w:r>
          </w:p>
          <w:p>
            <w:pPr>
              <w:pStyle w:val="Normal"/>
              <w:rPr/>
            </w:pPr>
            <w:r>
              <w:rPr/>
              <w:t>Leben und lebenlassen</w:t>
            </w:r>
          </w:p>
        </w:tc>
      </w:tr>
      <w:tr>
        <w:trPr/>
        <w:tc>
          <w:tcPr>
            <w:tcW w:w="4889" w:type="dxa"/>
            <w:tcBorders/>
            <w:shd w:fill="auto" w:val="clear"/>
          </w:tcPr>
          <w:p>
            <w:pPr>
              <w:pStyle w:val="Normal"/>
              <w:snapToGrid w:val="false"/>
              <w:rPr/>
            </w:pPr>
            <w:r>
              <w:rPr/>
            </w:r>
          </w:p>
          <w:p>
            <w:pPr>
              <w:pStyle w:val="Normal"/>
              <w:rPr/>
            </w:pPr>
            <w:r>
              <w:rPr/>
              <w:t>Wie lese ich den Qur´an?</w:t>
            </w:r>
          </w:p>
          <w:p>
            <w:pPr>
              <w:pStyle w:val="Normal"/>
              <w:rPr/>
            </w:pPr>
            <w:r>
              <w:rPr/>
            </w:r>
          </w:p>
        </w:tc>
        <w:tc>
          <w:tcPr>
            <w:tcW w:w="4889" w:type="dxa"/>
            <w:tcBorders/>
            <w:shd w:fill="auto" w:val="clear"/>
          </w:tcPr>
          <w:p>
            <w:pPr>
              <w:pStyle w:val="Normal"/>
              <w:snapToGrid w:val="false"/>
              <w:rPr/>
            </w:pPr>
            <w:r>
              <w:rPr/>
            </w:r>
          </w:p>
          <w:p>
            <w:pPr>
              <w:pStyle w:val="Normal"/>
              <w:rPr/>
            </w:pPr>
            <w:r>
              <w:rPr/>
              <w:t>Kinder lernen leichtem Umgang mit Qur’an</w:t>
            </w:r>
          </w:p>
          <w:p>
            <w:pPr>
              <w:pStyle w:val="Normal"/>
              <w:rPr/>
            </w:pPr>
            <w:r>
              <w:rPr/>
              <w:t>Schwierigkeiten ansprechen:</w:t>
            </w:r>
          </w:p>
          <w:p>
            <w:pPr>
              <w:pStyle w:val="Normal"/>
              <w:rPr/>
            </w:pPr>
            <w:r>
              <w:rPr/>
              <w:t>Arabisch ist schwierige Sprache!</w:t>
            </w:r>
          </w:p>
          <w:p>
            <w:pPr>
              <w:pStyle w:val="Normal"/>
              <w:rPr/>
            </w:pPr>
            <w:r>
              <w:rPr/>
              <w:t>Warum muß der Qur’an arabisch sein?</w:t>
            </w:r>
          </w:p>
          <w:p>
            <w:pPr>
              <w:pStyle w:val="Normal"/>
              <w:rPr/>
            </w:pPr>
            <w:r>
              <w:rPr/>
              <w:t>Lehrererklärungen:</w:t>
            </w:r>
          </w:p>
          <w:p>
            <w:pPr>
              <w:pStyle w:val="Normal"/>
              <w:rPr/>
            </w:pPr>
            <w:r>
              <w:rPr/>
              <w:t>Einheitliche Sprache schütz den Qur’an vor Verfälschungen</w:t>
            </w:r>
          </w:p>
          <w:p>
            <w:pPr>
              <w:pStyle w:val="Normal"/>
              <w:rPr/>
            </w:pPr>
            <w:r>
              <w:rPr/>
              <w:t>Allah hat den Qur’an auf arabisch geoffenbart</w:t>
            </w:r>
          </w:p>
          <w:p>
            <w:pPr>
              <w:pStyle w:val="Normal"/>
              <w:rPr/>
            </w:pPr>
            <w:r>
              <w:rPr/>
              <w:t>Arabisch ist die gemeinsame Sprache der Muslime.</w:t>
            </w:r>
          </w:p>
          <w:p>
            <w:pPr>
              <w:pStyle w:val="Normal"/>
              <w:rPr/>
            </w:pPr>
            <w:r>
              <w:rPr/>
              <w:t>Es gibt Qur´anübersetzungen in verschiedenen Sprachen.</w:t>
            </w:r>
          </w:p>
          <w:p>
            <w:pPr>
              <w:pStyle w:val="Normal"/>
              <w:rPr/>
            </w:pPr>
            <w:r>
              <w:rPr/>
            </w:r>
          </w:p>
          <w:p>
            <w:pPr>
              <w:pStyle w:val="Normal"/>
              <w:rPr/>
            </w:pPr>
            <w:r>
              <w:rPr/>
              <w:t>Kinder lernen die Bedeutung der kleinen</w:t>
            </w:r>
          </w:p>
          <w:p>
            <w:pPr>
              <w:pStyle w:val="Normal"/>
              <w:rPr/>
            </w:pPr>
            <w:r>
              <w:rPr/>
              <w:t>Gebetssurah:</w:t>
            </w:r>
          </w:p>
          <w:p>
            <w:pPr>
              <w:pStyle w:val="Normal"/>
              <w:rPr/>
            </w:pPr>
            <w:r>
              <w:rPr/>
              <w:t>Fatiha, Ikhlas, Nas, Falaq.</w:t>
            </w:r>
          </w:p>
          <w:p>
            <w:pPr>
              <w:pStyle w:val="Normal"/>
              <w:rPr/>
            </w:pPr>
            <w:r>
              <w:rPr/>
              <w:t xml:space="preserve">Die Bedeutung der Namen der Suren </w:t>
            </w:r>
          </w:p>
          <w:p>
            <w:pPr>
              <w:pStyle w:val="Normal"/>
              <w:rPr/>
            </w:pPr>
            <w:r>
              <w:rPr/>
            </w:r>
          </w:p>
        </w:tc>
      </w:tr>
      <w:tr>
        <w:trPr/>
        <w:tc>
          <w:tcPr>
            <w:tcW w:w="4889" w:type="dxa"/>
            <w:tcBorders/>
            <w:shd w:fill="auto" w:val="clear"/>
          </w:tcPr>
          <w:p>
            <w:pPr>
              <w:pStyle w:val="Normal"/>
              <w:rPr/>
            </w:pPr>
            <w:r>
              <w:rPr/>
              <w:t>Muhammad (s.a.s.) war ein</w:t>
            </w:r>
          </w:p>
          <w:p>
            <w:pPr>
              <w:pStyle w:val="Normal"/>
              <w:rPr/>
            </w:pPr>
            <w:r>
              <w:rPr/>
              <w:t>beispielhafter Mensch, Al-Ahsap, 21</w:t>
            </w:r>
          </w:p>
        </w:tc>
        <w:tc>
          <w:tcPr>
            <w:tcW w:w="4889" w:type="dxa"/>
            <w:tcBorders/>
            <w:shd w:fill="auto" w:val="clear"/>
          </w:tcPr>
          <w:p>
            <w:pPr>
              <w:pStyle w:val="Normal"/>
              <w:rPr/>
            </w:pPr>
            <w:r>
              <w:rPr/>
              <w:t>Die Stellung Muhammads im Qur´an:</w:t>
            </w:r>
          </w:p>
          <w:p>
            <w:pPr>
              <w:pStyle w:val="Normal"/>
              <w:rPr/>
            </w:pPr>
            <w:r>
              <w:rPr/>
              <w:t>94:4; 2:252; 25:51-52; 9:61; 2d:253; 62:3.</w:t>
            </w:r>
          </w:p>
          <w:p>
            <w:pPr>
              <w:pStyle w:val="Normal"/>
              <w:rPr/>
            </w:pPr>
            <w:r>
              <w:rPr/>
              <w:t>Muhammads Charakter und Moral: 68:4,</w:t>
            </w:r>
          </w:p>
          <w:p>
            <w:pPr>
              <w:pStyle w:val="Normal"/>
              <w:rPr/>
            </w:pPr>
            <w:r>
              <w:rPr/>
              <w:t>seine Freundschaft: 5:55.</w:t>
            </w:r>
          </w:p>
          <w:p>
            <w:pPr>
              <w:pStyle w:val="Normal"/>
              <w:rPr/>
            </w:pPr>
            <w:r>
              <w:rPr/>
              <w:t>Vorbild für die Muslime: 33:21.</w:t>
            </w:r>
          </w:p>
          <w:p>
            <w:pPr>
              <w:pStyle w:val="Normal"/>
              <w:rPr/>
            </w:pPr>
            <w:r>
              <w:rPr/>
              <w:t>Muhammad bezeugt andere Propheten: 37:37.</w:t>
            </w:r>
          </w:p>
          <w:p>
            <w:pPr>
              <w:pStyle w:val="Normal"/>
              <w:rPr/>
            </w:pPr>
            <w:r>
              <w:rPr/>
              <w:t>Muhammad vollbrachte Wunder: 36:4</w:t>
            </w:r>
          </w:p>
          <w:p>
            <w:pPr>
              <w:pStyle w:val="Normal"/>
              <w:rPr/>
            </w:pPr>
            <w:r>
              <w:rPr/>
              <w:t>Er ist der letzte Prophet der Menschheit: 33:40</w:t>
            </w:r>
          </w:p>
          <w:p>
            <w:pPr>
              <w:pStyle w:val="Normal"/>
              <w:rPr/>
            </w:pPr>
            <w:r>
              <w:rPr/>
            </w:r>
          </w:p>
          <w:p>
            <w:pPr>
              <w:pStyle w:val="Normal"/>
              <w:rPr/>
            </w:pPr>
            <w:r>
              <w:rPr/>
              <w:t>&gt; LPE 3, Kl. 5</w:t>
            </w:r>
          </w:p>
          <w:p>
            <w:pPr>
              <w:pStyle w:val="Normal"/>
              <w:rPr/>
            </w:pPr>
            <w:r>
              <w:rPr/>
              <w:t>Ein Tag mit Muhammad (s.a.s.)</w:t>
            </w:r>
          </w:p>
          <w:p>
            <w:pPr>
              <w:pStyle w:val="Normal"/>
              <w:rPr/>
            </w:pPr>
            <w:r>
              <w:rPr/>
            </w:r>
          </w:p>
        </w:tc>
      </w:tr>
      <w:tr>
        <w:trPr/>
        <w:tc>
          <w:tcPr>
            <w:tcW w:w="4889" w:type="dxa"/>
            <w:tcBorders/>
            <w:shd w:fill="auto" w:val="clear"/>
          </w:tcPr>
          <w:p>
            <w:pPr>
              <w:pStyle w:val="Normal"/>
              <w:rPr/>
            </w:pPr>
            <w:r>
              <w:rPr/>
              <w:t>Sunnah in meinem Leben</w:t>
            </w:r>
          </w:p>
        </w:tc>
        <w:tc>
          <w:tcPr>
            <w:tcW w:w="4889" w:type="dxa"/>
            <w:tcBorders/>
            <w:shd w:fill="auto" w:val="clear"/>
          </w:tcPr>
          <w:p>
            <w:pPr>
              <w:pStyle w:val="Normal"/>
              <w:rPr/>
            </w:pPr>
            <w:r>
              <w:rPr/>
              <w:t>Hadithen von Muhammad über die Sunnah.</w:t>
            </w:r>
          </w:p>
          <w:p>
            <w:pPr>
              <w:pStyle w:val="Normal"/>
              <w:rPr/>
            </w:pPr>
            <w:r>
              <w:rPr/>
              <w:t>Menschen bruachen Vorbilder:</w:t>
            </w:r>
          </w:p>
          <w:p>
            <w:pPr>
              <w:pStyle w:val="Normal"/>
              <w:rPr/>
            </w:pPr>
            <w:r>
              <w:rPr/>
              <w:t>Kinder sprechen über ihre Vorbilder.</w:t>
            </w:r>
          </w:p>
          <w:p>
            <w:pPr>
              <w:pStyle w:val="Normal"/>
              <w:rPr/>
            </w:pPr>
            <w:r>
              <w:rPr/>
              <w:t xml:space="preserve">Junge Leute machen ihren Idolen nach: </w:t>
            </w:r>
          </w:p>
          <w:p>
            <w:pPr>
              <w:pStyle w:val="Normal"/>
              <w:rPr/>
            </w:pPr>
            <w:r>
              <w:rPr/>
              <w:t>Muslik, Bekleidung, Redegewohnheiten.</w:t>
            </w:r>
          </w:p>
          <w:p>
            <w:pPr>
              <w:pStyle w:val="Normal"/>
              <w:rPr/>
            </w:pPr>
            <w:r>
              <w:rPr/>
              <w:t xml:space="preserve">Muhammads Lebensweise ist unser Vorbild, </w:t>
            </w:r>
          </w:p>
          <w:p>
            <w:pPr>
              <w:pStyle w:val="Normal"/>
              <w:rPr/>
            </w:pPr>
            <w:r>
              <w:rPr/>
              <w:t>wir vertrauen auf ihn.</w:t>
            </w:r>
          </w:p>
          <w:p>
            <w:pPr>
              <w:pStyle w:val="Normal"/>
              <w:rPr/>
            </w:pPr>
            <w:r>
              <w:rPr/>
            </w:r>
          </w:p>
          <w:p>
            <w:pPr>
              <w:pStyle w:val="Normal"/>
              <w:rPr/>
            </w:pPr>
            <w:r>
              <w:rPr/>
              <w:t>Ich mache Muhammad (s.a.s.) nach.</w:t>
            </w:r>
          </w:p>
          <w:p>
            <w:pPr>
              <w:pStyle w:val="Normal"/>
              <w:rPr/>
            </w:pPr>
            <w:r>
              <w:rPr/>
              <w:t>&gt; LPE 3, Klasse ?</w:t>
            </w:r>
          </w:p>
          <w:p>
            <w:pPr>
              <w:pStyle w:val="Normal"/>
              <w:rPr/>
            </w:pPr>
            <w:r>
              <w:rPr/>
              <w:t>Ein Tag mit Muhammad (s.a.s.)</w:t>
            </w:r>
          </w:p>
          <w:p>
            <w:pPr>
              <w:pStyle w:val="Normal"/>
              <w:rPr/>
            </w:pPr>
            <w:r>
              <w:rPr/>
            </w:r>
          </w:p>
        </w:tc>
      </w:tr>
    </w:tbl>
    <w:p>
      <w:pPr>
        <w:pStyle w:val="Normal"/>
        <w:rPr/>
      </w:pPr>
      <w:r>
        <w:rPr/>
      </w:r>
    </w:p>
    <w:p>
      <w:pPr>
        <w:pStyle w:val="Normal"/>
        <w:rPr/>
      </w:pPr>
      <w:r>
        <w:rPr/>
        <w:t>.</w:t>
      </w:r>
    </w:p>
    <w:p>
      <w:pPr>
        <w:pStyle w:val="Normal"/>
        <w:rPr/>
      </w:pPr>
      <w:r>
        <w:rPr/>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r>
      <w:r>
        <w:br w:type="page"/>
      </w:r>
    </w:p>
    <w:p>
      <w:pPr>
        <w:pStyle w:val="Normal"/>
        <w:rPr>
          <w:i/>
          <w:i/>
          <w:iCs/>
        </w:rPr>
      </w:pPr>
      <w:r>
        <w:rPr>
          <w:i/>
          <w:iCs/>
        </w:rPr>
        <w:t>LPE 1: La ilaha ill Allah - Es gibt keine Gottheit außer Allah</w:t>
      </w:r>
    </w:p>
    <w:p>
      <w:pPr>
        <w:pStyle w:val="Normal"/>
        <w:rPr/>
      </w:pPr>
      <w:r>
        <w:rPr/>
      </w:r>
    </w:p>
    <w:p>
      <w:pPr>
        <w:pStyle w:val="Normal"/>
        <w:rPr/>
      </w:pPr>
      <w:r>
        <w:rPr/>
        <w:t>Die Grundbedeutung von la ilaha ill Allah die Lebens- und Denkweise der Muslime. In dieser Überzeugung wird die Einheit Gottes ausdrücklich betont und ihm wird nichts zur Seite gestellt.</w:t>
      </w:r>
    </w:p>
    <w:p>
      <w:pPr>
        <w:pStyle w:val="Normal"/>
        <w:rPr/>
      </w:pPr>
      <w:r>
        <w:rPr/>
        <w:t>Die Natur selbst und der Mensch mit seiner Erkenntnisfähigkeit weisen auf diese Einheitlichkeit hin.</w:t>
      </w:r>
    </w:p>
    <w:p>
      <w:pPr>
        <w:pStyle w:val="Normal"/>
        <w:rPr/>
      </w:pPr>
      <w:r>
        <w:rPr/>
        <w:t>Die Schülerinnen und Schüler lernen die Essenz des Tauhid für ihr Leben kennen.</w:t>
      </w:r>
    </w:p>
    <w:p>
      <w:pPr>
        <w:pStyle w:val="Normal"/>
        <w:rPr/>
      </w:pPr>
      <w:r>
        <w:rPr/>
        <w:t xml:space="preserve"> </w:t>
      </w:r>
    </w:p>
    <w:tbl>
      <w:tblPr>
        <w:tblW w:w="9778" w:type="dxa"/>
        <w:jc w:val="left"/>
        <w:tblInd w:w="-70" w:type="dxa"/>
        <w:tblBorders/>
        <w:tblCellMar>
          <w:top w:w="0" w:type="dxa"/>
          <w:left w:w="70" w:type="dxa"/>
          <w:bottom w:w="0" w:type="dxa"/>
          <w:right w:w="70" w:type="dxa"/>
        </w:tblCellMar>
      </w:tblPr>
      <w:tblGrid>
        <w:gridCol w:w="4889"/>
        <w:gridCol w:w="4889"/>
      </w:tblGrid>
      <w:tr>
        <w:trPr/>
        <w:tc>
          <w:tcPr>
            <w:tcW w:w="4889" w:type="dxa"/>
            <w:tcBorders/>
            <w:shd w:fill="auto" w:val="clear"/>
          </w:tcPr>
          <w:p>
            <w:pPr>
              <w:pStyle w:val="Normal"/>
              <w:rPr/>
            </w:pPr>
            <w:r>
              <w:rPr/>
              <w:t>la ilaha ill Allah</w:t>
            </w:r>
          </w:p>
          <w:p>
            <w:pPr>
              <w:pStyle w:val="Normal"/>
              <w:rPr/>
            </w:pPr>
            <w:r>
              <w:rPr/>
              <w:t>Es gibt keine Gottheit außer Allah</w:t>
            </w:r>
          </w:p>
          <w:p>
            <w:pPr>
              <w:pStyle w:val="Normal"/>
              <w:rPr/>
            </w:pPr>
            <w:r>
              <w:rPr/>
              <w:t>ich entdecke die Einheit.</w:t>
            </w:r>
          </w:p>
          <w:p>
            <w:pPr>
              <w:pStyle w:val="Normal"/>
              <w:rPr/>
            </w:pPr>
            <w:r>
              <w:rPr/>
              <w:t>Nichts ist Allah gleich,</w:t>
            </w:r>
          </w:p>
          <w:p>
            <w:pPr>
              <w:pStyle w:val="Normal"/>
              <w:rPr/>
            </w:pPr>
            <w:r>
              <w:rPr/>
            </w:r>
          </w:p>
          <w:p>
            <w:pPr>
              <w:pStyle w:val="Normal"/>
              <w:rPr/>
            </w:pPr>
            <w:r>
              <w:rPr/>
            </w:r>
          </w:p>
        </w:tc>
        <w:tc>
          <w:tcPr>
            <w:tcW w:w="4889" w:type="dxa"/>
            <w:tcBorders/>
            <w:shd w:fill="auto" w:val="clear"/>
          </w:tcPr>
          <w:p>
            <w:pPr>
              <w:pStyle w:val="Normal"/>
              <w:rPr/>
            </w:pPr>
            <w:r>
              <w:rPr/>
              <w:t>Kinder lernen den Begriff wörtlich auf vier zu teilen:</w:t>
            </w:r>
          </w:p>
          <w:p>
            <w:pPr>
              <w:pStyle w:val="Normal"/>
              <w:rPr/>
            </w:pPr>
            <w:r>
              <w:rPr/>
              <w:t>„</w:t>
            </w:r>
            <w:r>
              <w:rPr/>
              <w:t>la“ „illahe“ „illa“ „Allah“</w:t>
            </w:r>
          </w:p>
          <w:p>
            <w:pPr>
              <w:pStyle w:val="Normal"/>
              <w:rPr/>
            </w:pPr>
            <w:r>
              <w:rPr/>
            </w:r>
          </w:p>
          <w:p>
            <w:pPr>
              <w:pStyle w:val="Normal"/>
              <w:rPr/>
            </w:pPr>
            <w:r>
              <w:rPr/>
              <w:t>Die Einheitlichkeit Allahs verdeutlicht</w:t>
            </w:r>
          </w:p>
          <w:p>
            <w:pPr>
              <w:pStyle w:val="Normal"/>
              <w:rPr/>
            </w:pPr>
            <w:r>
              <w:rPr/>
              <w:t>uns die Harmonie in der Natur.</w:t>
            </w:r>
          </w:p>
          <w:p>
            <w:pPr>
              <w:pStyle w:val="Normal"/>
              <w:rPr/>
            </w:pPr>
            <w:r>
              <w:rPr/>
              <w:t>Wissenschaftliche Erkenntnisse (Chaostheorie, Newton etc.)</w:t>
            </w:r>
          </w:p>
          <w:p>
            <w:pPr>
              <w:pStyle w:val="Normal"/>
              <w:rPr/>
            </w:pPr>
            <w:r>
              <w:rPr/>
              <w:t>und die islam. Schöpfungsbeschreibungen aufgreifen und deren</w:t>
            </w:r>
          </w:p>
          <w:p>
            <w:pPr>
              <w:pStyle w:val="Normal"/>
              <w:rPr/>
            </w:pPr>
            <w:r>
              <w:rPr/>
              <w:t>Hinweise auf die Einheit allen Seins herausstellen.</w:t>
            </w:r>
          </w:p>
          <w:p>
            <w:pPr>
              <w:pStyle w:val="Normal"/>
              <w:rPr/>
            </w:pPr>
            <w:r>
              <w:rPr/>
            </w:r>
          </w:p>
          <w:p>
            <w:pPr>
              <w:pStyle w:val="Normal"/>
              <w:rPr/>
            </w:pPr>
            <w:r>
              <w:rPr/>
              <w:t>LPE 2, (RS) (Bio)</w:t>
            </w:r>
          </w:p>
          <w:p>
            <w:pPr>
              <w:pStyle w:val="Normal"/>
              <w:rPr/>
            </w:pPr>
            <w:r>
              <w:rPr/>
              <w:t>Vielfalt und Ordnung der Wirbeltiere.</w:t>
            </w:r>
          </w:p>
          <w:p>
            <w:pPr>
              <w:pStyle w:val="Normal"/>
              <w:rPr/>
            </w:pPr>
            <w:r>
              <w:rPr/>
              <w:t>&gt; LPE 2 GY (Bio)</w:t>
            </w:r>
          </w:p>
          <w:p>
            <w:pPr>
              <w:pStyle w:val="Normal"/>
              <w:rPr/>
            </w:pPr>
            <w:r>
              <w:rPr/>
              <w:t>Landwirtschaftliche Nutzpflanzen.</w:t>
            </w:r>
          </w:p>
          <w:p>
            <w:pPr>
              <w:pStyle w:val="Normal"/>
              <w:rPr/>
            </w:pPr>
            <w:r>
              <w:rPr/>
            </w:r>
          </w:p>
          <w:p>
            <w:pPr>
              <w:pStyle w:val="Normal"/>
              <w:rPr/>
            </w:pPr>
            <w:r>
              <w:rPr/>
            </w:r>
          </w:p>
        </w:tc>
      </w:tr>
      <w:tr>
        <w:trPr/>
        <w:tc>
          <w:tcPr>
            <w:tcW w:w="4889" w:type="dxa"/>
            <w:tcBorders/>
            <w:shd w:fill="auto" w:val="clear"/>
          </w:tcPr>
          <w:p>
            <w:pPr>
              <w:pStyle w:val="Normal"/>
              <w:rPr/>
            </w:pPr>
            <w:r>
              <w:rPr/>
              <w:t>Ich entdecke bei mir die</w:t>
            </w:r>
          </w:p>
          <w:p>
            <w:pPr>
              <w:pStyle w:val="Normal"/>
              <w:rPr/>
            </w:pPr>
            <w:r>
              <w:rPr/>
              <w:t>göttliche Einheit.</w:t>
            </w:r>
          </w:p>
          <w:p>
            <w:pPr>
              <w:pStyle w:val="Normal"/>
              <w:rPr/>
            </w:pPr>
            <w:r>
              <w:rPr/>
            </w:r>
          </w:p>
        </w:tc>
        <w:tc>
          <w:tcPr>
            <w:tcW w:w="4889" w:type="dxa"/>
            <w:tcBorders/>
            <w:shd w:fill="auto" w:val="clear"/>
          </w:tcPr>
          <w:p>
            <w:pPr>
              <w:pStyle w:val="Normal"/>
              <w:rPr/>
            </w:pPr>
            <w:r>
              <w:rPr/>
              <w:t>Wahrnehmung der Einheit:</w:t>
            </w:r>
          </w:p>
          <w:p>
            <w:pPr>
              <w:pStyle w:val="Normal"/>
              <w:rPr/>
            </w:pPr>
            <w:r>
              <w:rPr/>
              <w:t>Altwerden, Feiern, Freude, Trauer, Weinen, Lachen etc.</w:t>
            </w:r>
          </w:p>
          <w:p>
            <w:pPr>
              <w:pStyle w:val="Normal"/>
              <w:rPr/>
            </w:pPr>
            <w:r>
              <w:rPr/>
              <w:t>Jeder Mensch ist einmalig: äußerliche Merkmale wie die Stromlinien der Hände und Fingerkuppen, Nasen, Augen oder Haare etc.</w:t>
            </w:r>
          </w:p>
        </w:tc>
      </w:tr>
      <w:tr>
        <w:trPr/>
        <w:tc>
          <w:tcPr>
            <w:tcW w:w="4889" w:type="dxa"/>
            <w:tcBorders/>
            <w:shd w:fill="auto" w:val="clear"/>
          </w:tcPr>
          <w:p>
            <w:pPr>
              <w:pStyle w:val="Normal"/>
              <w:snapToGrid w:val="false"/>
              <w:rPr/>
            </w:pPr>
            <w:r>
              <w:rPr/>
            </w:r>
          </w:p>
          <w:p>
            <w:pPr>
              <w:pStyle w:val="Normal"/>
              <w:rPr/>
            </w:pPr>
            <w:r>
              <w:rPr/>
              <w:t>Allah ist der Herr der Himmel und der Erde.</w:t>
            </w:r>
          </w:p>
          <w:p>
            <w:pPr>
              <w:pStyle w:val="Normal"/>
              <w:rPr/>
            </w:pPr>
            <w:r>
              <w:rPr/>
            </w:r>
          </w:p>
        </w:tc>
        <w:tc>
          <w:tcPr>
            <w:tcW w:w="4889" w:type="dxa"/>
            <w:tcBorders/>
            <w:shd w:fill="auto" w:val="clear"/>
          </w:tcPr>
          <w:p>
            <w:pPr>
              <w:pStyle w:val="Normal"/>
              <w:snapToGrid w:val="false"/>
              <w:rPr/>
            </w:pPr>
            <w:r>
              <w:rPr/>
            </w:r>
          </w:p>
          <w:p>
            <w:pPr>
              <w:pStyle w:val="Normal"/>
              <w:rPr/>
            </w:pPr>
            <w:r>
              <w:rPr/>
              <w:t>Der Himmel und die Erde als auch der Mensch sind</w:t>
            </w:r>
          </w:p>
          <w:p>
            <w:pPr>
              <w:pStyle w:val="Normal"/>
              <w:rPr/>
            </w:pPr>
            <w:r>
              <w:rPr/>
              <w:t>aufeinander angewiesen.</w:t>
            </w:r>
          </w:p>
          <w:p>
            <w:pPr>
              <w:pStyle w:val="Normal"/>
              <w:rPr/>
            </w:pPr>
            <w:r>
              <w:rPr/>
              <w:t>Pflanzenwachstum ohne Regen?</w:t>
            </w:r>
          </w:p>
          <w:p>
            <w:pPr>
              <w:pStyle w:val="Normal"/>
              <w:rPr/>
            </w:pPr>
            <w:r>
              <w:rPr/>
              <w:t>Regen ohne die Weltmeere und Urwälder?</w:t>
            </w:r>
          </w:p>
          <w:p>
            <w:pPr>
              <w:pStyle w:val="Normal"/>
              <w:rPr/>
            </w:pPr>
            <w:r>
              <w:rPr/>
              <w:t>Leben ohne Sonne?</w:t>
            </w:r>
          </w:p>
          <w:p>
            <w:pPr>
              <w:pStyle w:val="Normal"/>
              <w:rPr/>
            </w:pPr>
            <w:r>
              <w:rPr/>
              <w:t>Bleibt die Sonne ohne die Existenz der anderen Planeten</w:t>
            </w:r>
          </w:p>
          <w:p>
            <w:pPr>
              <w:pStyle w:val="Normal"/>
              <w:rPr/>
            </w:pPr>
            <w:r>
              <w:rPr/>
              <w:t>auf ihrer Bahn?</w:t>
            </w:r>
          </w:p>
          <w:p>
            <w:pPr>
              <w:pStyle w:val="Normal"/>
              <w:rPr/>
            </w:pPr>
            <w:r>
              <w:rPr/>
            </w:r>
          </w:p>
        </w:tc>
      </w:tr>
      <w:tr>
        <w:trPr/>
        <w:tc>
          <w:tcPr>
            <w:tcW w:w="4889" w:type="dxa"/>
            <w:tcBorders/>
            <w:shd w:fill="auto" w:val="clear"/>
          </w:tcPr>
          <w:p>
            <w:pPr>
              <w:pStyle w:val="Normal"/>
              <w:rPr/>
            </w:pPr>
            <w:r>
              <w:rPr/>
              <w:t>Tauhid ist unsere Orientierung.</w:t>
            </w:r>
          </w:p>
          <w:p>
            <w:pPr>
              <w:pStyle w:val="Normal"/>
              <w:rPr/>
            </w:pPr>
            <w:r>
              <w:rPr/>
              <w:t>Religion (Din) führt die Menschen.</w:t>
            </w:r>
          </w:p>
          <w:p>
            <w:pPr>
              <w:pStyle w:val="Normal"/>
              <w:rPr/>
            </w:pPr>
            <w:r>
              <w:rPr/>
            </w:r>
          </w:p>
        </w:tc>
        <w:tc>
          <w:tcPr>
            <w:tcW w:w="4889" w:type="dxa"/>
            <w:tcBorders/>
            <w:shd w:fill="auto" w:val="clear"/>
          </w:tcPr>
          <w:p>
            <w:pPr>
              <w:pStyle w:val="Normal"/>
              <w:rPr/>
            </w:pPr>
            <w:r>
              <w:rPr/>
              <w:t>Der Mensch braucht Orientierung: Was sind unsere</w:t>
            </w:r>
          </w:p>
          <w:p>
            <w:pPr>
              <w:pStyle w:val="Normal"/>
              <w:rPr/>
            </w:pPr>
            <w:r>
              <w:rPr/>
              <w:t>Grundwerte?</w:t>
            </w:r>
          </w:p>
          <w:p>
            <w:pPr>
              <w:pStyle w:val="Normal"/>
              <w:rPr/>
            </w:pPr>
            <w:r>
              <w:rPr/>
              <w:t>Wie soll ich mich entscheiden?</w:t>
            </w:r>
          </w:p>
          <w:p>
            <w:pPr>
              <w:pStyle w:val="Normal"/>
              <w:rPr/>
            </w:pPr>
            <w:r>
              <w:rPr/>
              <w:t>Wessen Rat kann ich annehmen?</w:t>
            </w:r>
          </w:p>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sectPr>
      <w:headerReference w:type="default" r:id="rId2"/>
      <w:type w:val="nextPage"/>
      <w:pgSz w:w="11906" w:h="16838"/>
      <w:pgMar w:left="1134" w:right="1134" w:header="720" w:top="1134"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Liberation Sans">
    <w:altName w:val="Arial"/>
    <w:charset w:val="00"/>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Islamischer Religionsunterricht für die Haupschule- Klasse 6</w:t>
    </w:r>
  </w:p>
</w:hdr>
</file>

<file path=word/settings.xml><?xml version="1.0" encoding="utf-8"?>
<w:settings xmlns:w="http://schemas.openxmlformats.org/wordprocessingml/2006/main">
  <w:zoom w:percent="152"/>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de-DE" w:eastAsia="zh-CN" w:bidi="hi-IN"/>
    </w:rPr>
  </w:style>
  <w:style w:type="character" w:styleId="DefaultParagraphFont">
    <w:name w:val="Default Paragraph Font"/>
    <w:qFormat/>
    <w:rPr/>
  </w:style>
  <w:style w:type="paragraph" w:styleId="Berschrift">
    <w:name w:val="Überschrift"/>
    <w:basedOn w:val="Normal"/>
    <w:next w:val="Textkrper"/>
    <w:qFormat/>
    <w:pPr>
      <w:keepNext/>
      <w:spacing w:before="240" w:after="120"/>
    </w:pPr>
    <w:rPr>
      <w:rFonts w:ascii="Liberation Sans;Arial" w:hAnsi="Liberation Sans;Arial"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Absender">
    <w:name w:val="Envelope Return"/>
    <w:basedOn w:val="Normal"/>
    <w:pPr>
      <w:keepLines/>
      <w:ind w:left="0" w:right="4320" w:hanging="0"/>
    </w:pPr>
    <w:rPr>
      <w:rFonts w:ascii="Arial" w:hAnsi="Arial" w:eastAsia="Arial" w:cs="Arial"/>
      <w:sz w:val="22"/>
      <w:szCs w:val="22"/>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 LibreOffice_project/ea7cb86e6eeb2bf3a5af73a8f7777ac570321527</Application>
  <Pages>11</Pages>
  <Words>2416</Words>
  <Characters>14214</Characters>
  <CharactersWithSpaces>16271</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2011-09-25T20:56:00Z</dcterms:created>
  <dc:creator>cankurtaran</dc:creator>
  <dc:description/>
  <dc:language>de-DE</dc:language>
  <cp:lastModifiedBy>Qaiser1</cp:lastModifiedBy>
  <dcterms:modified xsi:type="dcterms:W3CDTF">2011-09-25T20:56:00Z</dcterms:modified>
  <cp:revision>2</cp:revision>
  <dc:subject/>
  <dc:title>LPE 12/ Kl. 6</dc:title>
</cp:coreProperties>
</file>